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6FAB" w:rsidRDefault="00866FAB">
      <w:pPr>
        <w:pStyle w:val="Nadpis1"/>
        <w:tabs>
          <w:tab w:val="left" w:pos="0"/>
        </w:tabs>
        <w:spacing w:before="0"/>
        <w:jc w:val="center"/>
        <w:rPr>
          <w:rFonts w:ascii="Calibri" w:hAnsi="Calibri" w:cs="Tahoma"/>
          <w:b/>
          <w:bCs/>
          <w:color w:val="000000"/>
          <w:sz w:val="28"/>
          <w:szCs w:val="28"/>
        </w:rPr>
      </w:pPr>
      <w:r>
        <w:rPr>
          <w:rFonts w:ascii="Calibri" w:hAnsi="Calibri" w:cs="Tahoma"/>
          <w:b/>
          <w:bCs/>
          <w:color w:val="000000"/>
          <w:sz w:val="28"/>
          <w:szCs w:val="28"/>
        </w:rPr>
        <w:t>Dějepisná olympiáda</w:t>
      </w:r>
    </w:p>
    <w:p w:rsidR="00866FAB" w:rsidRDefault="000F08C3">
      <w:pPr>
        <w:pStyle w:val="WW-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</w:t>
      </w:r>
      <w:r w:rsidR="008744B5">
        <w:rPr>
          <w:rFonts w:ascii="Calibri" w:hAnsi="Calibri"/>
          <w:b/>
          <w:sz w:val="28"/>
          <w:szCs w:val="28"/>
        </w:rPr>
        <w:t>4</w:t>
      </w:r>
      <w:r w:rsidR="00866FAB">
        <w:rPr>
          <w:rFonts w:ascii="Calibri" w:hAnsi="Calibri"/>
          <w:b/>
          <w:sz w:val="28"/>
          <w:szCs w:val="28"/>
        </w:rPr>
        <w:t>. ročník</w:t>
      </w:r>
      <w:r w:rsidR="00840613">
        <w:rPr>
          <w:rFonts w:ascii="Calibri" w:hAnsi="Calibri"/>
          <w:b/>
          <w:sz w:val="28"/>
          <w:szCs w:val="28"/>
        </w:rPr>
        <w:t xml:space="preserve"> 201</w:t>
      </w:r>
      <w:r w:rsidR="008744B5">
        <w:rPr>
          <w:rFonts w:ascii="Calibri" w:hAnsi="Calibri"/>
          <w:b/>
          <w:sz w:val="28"/>
          <w:szCs w:val="28"/>
        </w:rPr>
        <w:t>4</w:t>
      </w:r>
      <w:r w:rsidR="00840613">
        <w:rPr>
          <w:rFonts w:ascii="Calibri" w:hAnsi="Calibri"/>
          <w:b/>
          <w:sz w:val="28"/>
          <w:szCs w:val="28"/>
        </w:rPr>
        <w:t>/201</w:t>
      </w:r>
      <w:r w:rsidR="008744B5">
        <w:rPr>
          <w:rFonts w:ascii="Calibri" w:hAnsi="Calibri"/>
          <w:b/>
          <w:sz w:val="28"/>
          <w:szCs w:val="28"/>
        </w:rPr>
        <w:t>5</w:t>
      </w:r>
    </w:p>
    <w:p w:rsidR="008744B5" w:rsidRDefault="008744B5">
      <w:pPr>
        <w:pStyle w:val="WW-Default"/>
        <w:jc w:val="center"/>
        <w:rPr>
          <w:rFonts w:ascii="Calibri" w:hAnsi="Calibri"/>
          <w:b/>
          <w:sz w:val="28"/>
          <w:szCs w:val="28"/>
        </w:rPr>
      </w:pPr>
    </w:p>
    <w:p w:rsidR="008744B5" w:rsidRDefault="00866FAB">
      <w:pPr>
        <w:spacing w:before="12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>1.</w:t>
      </w:r>
      <w:r w:rsidR="008744B5">
        <w:rPr>
          <w:rFonts w:ascii="Calibri" w:hAnsi="Calibri" w:cs="Tahoma"/>
          <w:b/>
          <w:bCs/>
          <w:color w:val="000000"/>
        </w:rPr>
        <w:t xml:space="preserve"> Obsahové zaměření a organizace soutěže</w:t>
      </w:r>
      <w:r>
        <w:rPr>
          <w:rFonts w:ascii="Calibri" w:hAnsi="Calibri" w:cs="Tahoma"/>
          <w:b/>
          <w:bCs/>
          <w:color w:val="000000"/>
        </w:rPr>
        <w:t xml:space="preserve"> </w:t>
      </w:r>
    </w:p>
    <w:p w:rsidR="008744B5" w:rsidRDefault="008744B5" w:rsidP="008744B5">
      <w:pPr>
        <w:jc w:val="both"/>
        <w:rPr>
          <w:rFonts w:ascii="Calibri" w:hAnsi="Calibri" w:cs="Tahoma"/>
          <w:color w:val="000000"/>
        </w:rPr>
      </w:pPr>
    </w:p>
    <w:p w:rsidR="005F0B39" w:rsidRDefault="008744B5" w:rsidP="008744B5">
      <w:pPr>
        <w:jc w:val="both"/>
        <w:rPr>
          <w:rFonts w:asciiTheme="minorHAnsi" w:hAnsiTheme="minorHAnsi" w:cs="Tahoma"/>
        </w:rPr>
      </w:pPr>
      <w:r w:rsidRPr="005F0B39">
        <w:rPr>
          <w:rFonts w:ascii="Calibri" w:hAnsi="Calibri" w:cs="Tahoma"/>
          <w:b/>
          <w:color w:val="000000"/>
        </w:rPr>
        <w:t>Obsahové zaměření</w:t>
      </w:r>
      <w:r>
        <w:rPr>
          <w:rFonts w:ascii="Calibri" w:hAnsi="Calibri" w:cs="Tahoma"/>
          <w:color w:val="000000"/>
        </w:rPr>
        <w:t xml:space="preserve"> 44. ročníku soutěže bylo dle požadavků MŠMT navázáno jednak k šestistému výročí upálení mistra Jana Husa, ale také ke stému výročí začátku Velké války. Aby oběma požadavkům bylo možné vyjít vstříc, rozhodla se ústřední komise nakonec pro téma </w:t>
      </w:r>
      <w:r w:rsidRPr="000F08C3">
        <w:rPr>
          <w:rFonts w:ascii="Calibri" w:hAnsi="Calibri" w:cs="Tahoma"/>
          <w:b/>
        </w:rPr>
        <w:t>„</w:t>
      </w:r>
      <w:r>
        <w:rPr>
          <w:rFonts w:ascii="Calibri" w:hAnsi="Calibri" w:cs="Tahoma"/>
          <w:b/>
        </w:rPr>
        <w:t>Pot slzy a naděje aneb Život je boj</w:t>
      </w:r>
      <w:r w:rsidRPr="000F08C3">
        <w:rPr>
          <w:rFonts w:ascii="Calibri" w:hAnsi="Calibri" w:cs="Tahoma"/>
          <w:b/>
        </w:rPr>
        <w:t>“</w:t>
      </w:r>
      <w:r>
        <w:rPr>
          <w:rFonts w:ascii="Calibri" w:hAnsi="Calibri" w:cs="Tahoma"/>
          <w:b/>
        </w:rPr>
        <w:t xml:space="preserve">. </w:t>
      </w:r>
      <w:r>
        <w:rPr>
          <w:rFonts w:ascii="Calibri" w:hAnsi="Calibri" w:cs="Tahoma"/>
        </w:rPr>
        <w:t xml:space="preserve">Otázky se v jednotlivých kolech zaměřovaly na </w:t>
      </w:r>
      <w:r w:rsidRPr="008744B5">
        <w:rPr>
          <w:rFonts w:asciiTheme="minorHAnsi" w:hAnsiTheme="minorHAnsi" w:cs="Tahoma"/>
        </w:rPr>
        <w:t>zlomové události v našich dějinách provázené boji, válkami</w:t>
      </w:r>
      <w:r>
        <w:rPr>
          <w:rFonts w:asciiTheme="minorHAnsi" w:hAnsiTheme="minorHAnsi" w:cs="Tahoma"/>
        </w:rPr>
        <w:t xml:space="preserve"> </w:t>
      </w:r>
      <w:r w:rsidRPr="008744B5">
        <w:rPr>
          <w:rFonts w:asciiTheme="minorHAnsi" w:hAnsiTheme="minorHAnsi" w:cs="Tahoma"/>
        </w:rPr>
        <w:t>a válčením v evropských souvislostech (od zrodu středověké Evropy přes křížové výpravy, upálení mistra Jana Husa, husitství, třicetiletou válku…, až po 1. a 2. světovou válku).</w:t>
      </w:r>
      <w:r w:rsidR="005F0B39">
        <w:rPr>
          <w:rFonts w:asciiTheme="minorHAnsi" w:hAnsiTheme="minorHAnsi" w:cs="Tahoma"/>
        </w:rPr>
        <w:t xml:space="preserve"> </w:t>
      </w:r>
    </w:p>
    <w:p w:rsidR="005F0B39" w:rsidRDefault="005F0B39" w:rsidP="008744B5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Theme="minorHAnsi" w:hAnsiTheme="minorHAnsi" w:cs="Tahoma"/>
        </w:rPr>
        <w:t xml:space="preserve">Oproti jiným ročníkům byla jednotlivá kola soutěže zaměřena na určité historické období. Školní kola se tak věnovala období od Sáma k bitvě u Moháče, okresní kola prodloužila svůj tematický záběr až po Trojspolek. Krajská kola se pak věnovala Velké válce a kolo ústřední bylo zaměřeno na 2. světovou válku. </w:t>
      </w:r>
      <w:r w:rsidR="008744B5">
        <w:rPr>
          <w:rFonts w:ascii="Tahoma" w:hAnsi="Tahoma" w:cs="Tahoma"/>
          <w:color w:val="0070C0"/>
          <w:sz w:val="20"/>
          <w:szCs w:val="20"/>
        </w:rPr>
        <w:t xml:space="preserve">  </w:t>
      </w:r>
      <w:r w:rsidR="008744B5" w:rsidRPr="00437793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8744B5" w:rsidRDefault="008744B5" w:rsidP="008744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Calibri" w:hAnsi="Calibri" w:cs="Tahoma"/>
        </w:rPr>
        <w:t xml:space="preserve">Podmínkou účasti v celostátním kole bylo pro postupující vypracování </w:t>
      </w:r>
      <w:hyperlink r:id="rId7" w:history="1">
        <w:r w:rsidRPr="008949A6">
          <w:rPr>
            <w:rStyle w:val="Hypertextovodkaz"/>
            <w:rFonts w:ascii="Calibri" w:hAnsi="Calibri"/>
            <w:color w:val="000000"/>
            <w:u w:val="none"/>
          </w:rPr>
          <w:t>písemné práce,</w:t>
        </w:r>
      </w:hyperlink>
      <w:r w:rsidRPr="008949A6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>která měla v tomto roce téma „</w:t>
      </w:r>
      <w:r w:rsidR="005F0B39">
        <w:rPr>
          <w:rFonts w:ascii="Calibri" w:hAnsi="Calibri" w:cs="Tahoma"/>
          <w:b/>
          <w:color w:val="000000"/>
        </w:rPr>
        <w:t>Hrdina mého regionu</w:t>
      </w:r>
      <w:r>
        <w:rPr>
          <w:rFonts w:ascii="Calibri" w:hAnsi="Calibri" w:cs="Tahoma"/>
          <w:color w:val="000000"/>
        </w:rPr>
        <w:t>“.</w:t>
      </w:r>
      <w:r w:rsidRPr="009A6F31">
        <w:rPr>
          <w:rFonts w:ascii="Tahoma" w:hAnsi="Tahoma" w:cs="Tahoma"/>
          <w:sz w:val="20"/>
          <w:szCs w:val="20"/>
        </w:rPr>
        <w:t xml:space="preserve"> </w:t>
      </w:r>
    </w:p>
    <w:p w:rsidR="005F0B39" w:rsidRDefault="005F0B39" w:rsidP="008C7ED3">
      <w:pPr>
        <w:spacing w:before="120"/>
        <w:jc w:val="both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 xml:space="preserve">Pro jednotlivá kola byla </w:t>
      </w:r>
      <w:r w:rsidRPr="005F0B39">
        <w:rPr>
          <w:rFonts w:asciiTheme="minorHAnsi" w:hAnsiTheme="minorHAnsi" w:cs="Tahoma"/>
          <w:b/>
        </w:rPr>
        <w:t>doporučena tato literatura</w:t>
      </w:r>
      <w:r w:rsidRPr="005F0B39">
        <w:rPr>
          <w:rFonts w:asciiTheme="minorHAnsi" w:hAnsiTheme="minorHAnsi" w:cs="Tahoma"/>
        </w:rPr>
        <w:t>:</w:t>
      </w:r>
    </w:p>
    <w:p w:rsidR="005F0B39" w:rsidRPr="005F0B39" w:rsidRDefault="005F0B39" w:rsidP="008C7ED3">
      <w:pPr>
        <w:spacing w:before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Š</w:t>
      </w:r>
      <w:r w:rsidRPr="005F0B39">
        <w:rPr>
          <w:rFonts w:asciiTheme="minorHAnsi" w:hAnsiTheme="minorHAnsi" w:cs="Tahoma"/>
          <w:b/>
        </w:rPr>
        <w:t>kolní kolo:</w:t>
      </w:r>
      <w:r w:rsidRPr="005F0B39">
        <w:rPr>
          <w:rFonts w:asciiTheme="minorHAnsi" w:hAnsiTheme="minorHAnsi" w:cs="Tahoma"/>
        </w:rPr>
        <w:t xml:space="preserve"> </w:t>
      </w:r>
      <w:r w:rsidRPr="005F0B39">
        <w:rPr>
          <w:rFonts w:asciiTheme="minorHAnsi" w:hAnsiTheme="minorHAnsi" w:cs="Tahoma"/>
        </w:rPr>
        <w:tab/>
        <w:t>učebnice dějepisu s doložkou MŠMT</w:t>
      </w:r>
    </w:p>
    <w:p w:rsidR="005F0B39" w:rsidRPr="005F0B39" w:rsidRDefault="005F0B39" w:rsidP="008C7ED3">
      <w:pPr>
        <w:pStyle w:val="Normlnweb"/>
        <w:spacing w:before="120" w:after="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O</w:t>
      </w:r>
      <w:r w:rsidRPr="005F0B39">
        <w:rPr>
          <w:rFonts w:asciiTheme="minorHAnsi" w:hAnsiTheme="minorHAnsi" w:cs="Tahoma"/>
          <w:b/>
        </w:rPr>
        <w:t>kresní kolo:</w:t>
      </w:r>
      <w:r w:rsidRPr="005F0B39">
        <w:rPr>
          <w:rFonts w:asciiTheme="minorHAnsi" w:hAnsiTheme="minorHAnsi" w:cs="Tahoma"/>
        </w:rPr>
        <w:t xml:space="preserve"> </w:t>
      </w:r>
      <w:r w:rsidRPr="005F0B39">
        <w:rPr>
          <w:rFonts w:asciiTheme="minorHAnsi" w:hAnsiTheme="minorHAnsi" w:cs="Tahoma"/>
        </w:rPr>
        <w:tab/>
        <w:t>učebnice dějepisu s doložkou MŠMT; Dějiny v obrazech (díly odpovídající tematickému</w:t>
      </w:r>
      <w:r>
        <w:rPr>
          <w:rFonts w:asciiTheme="minorHAnsi" w:hAnsiTheme="minorHAnsi" w:cs="Tahoma"/>
        </w:rPr>
        <w:t xml:space="preserve"> </w:t>
      </w:r>
      <w:r w:rsidRPr="005F0B39">
        <w:rPr>
          <w:rFonts w:asciiTheme="minorHAnsi" w:hAnsiTheme="minorHAnsi" w:cs="Tahoma"/>
        </w:rPr>
        <w:t>vymezení okresního kola)</w:t>
      </w:r>
    </w:p>
    <w:p w:rsidR="005F0B39" w:rsidRPr="005F0B39" w:rsidRDefault="005F0B39" w:rsidP="008C7ED3">
      <w:pPr>
        <w:pStyle w:val="Normlnweb"/>
        <w:spacing w:before="120" w:after="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K</w:t>
      </w:r>
      <w:r w:rsidRPr="005F0B39">
        <w:rPr>
          <w:rFonts w:asciiTheme="minorHAnsi" w:hAnsiTheme="minorHAnsi" w:cs="Tahoma"/>
          <w:b/>
        </w:rPr>
        <w:t>rajské kolo:</w:t>
      </w:r>
      <w:r w:rsidRPr="005F0B39">
        <w:rPr>
          <w:rFonts w:asciiTheme="minorHAnsi" w:hAnsiTheme="minorHAnsi" w:cs="Tahoma"/>
        </w:rPr>
        <w:tab/>
        <w:t>učebnice dějepisu s doložkou MŠMT; Dějiny v obrazech (díl České země 1848–1918)</w:t>
      </w:r>
    </w:p>
    <w:p w:rsidR="005F0B39" w:rsidRPr="005F0B39" w:rsidRDefault="005F0B39" w:rsidP="008C7ED3">
      <w:pPr>
        <w:pStyle w:val="Normlnweb"/>
        <w:spacing w:before="120" w:after="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Ú</w:t>
      </w:r>
      <w:r w:rsidRPr="005F0B39">
        <w:rPr>
          <w:rFonts w:asciiTheme="minorHAnsi" w:hAnsiTheme="minorHAnsi" w:cs="Tahoma"/>
          <w:b/>
        </w:rPr>
        <w:t>střední kolo:</w:t>
      </w:r>
      <w:r w:rsidRPr="005F0B39">
        <w:rPr>
          <w:rFonts w:asciiTheme="minorHAnsi" w:hAnsiTheme="minorHAnsi" w:cs="Tahoma"/>
        </w:rPr>
        <w:t xml:space="preserve"> učebnice dějepisu s doložkou MŠMT; Dějiny v obrazech; Velké dějiny Zemí Koruny</w:t>
      </w:r>
      <w:r>
        <w:rPr>
          <w:rFonts w:asciiTheme="minorHAnsi" w:hAnsiTheme="minorHAnsi" w:cs="Tahoma"/>
        </w:rPr>
        <w:t xml:space="preserve"> </w:t>
      </w:r>
      <w:r w:rsidRPr="005F0B39">
        <w:rPr>
          <w:rFonts w:asciiTheme="minorHAnsi" w:hAnsiTheme="minorHAnsi" w:cs="Tahoma"/>
        </w:rPr>
        <w:t xml:space="preserve">české, sv. </w:t>
      </w:r>
      <w:proofErr w:type="spellStart"/>
      <w:r w:rsidRPr="005F0B39">
        <w:rPr>
          <w:rFonts w:asciiTheme="minorHAnsi" w:hAnsiTheme="minorHAnsi" w:cs="Tahoma"/>
        </w:rPr>
        <w:t>XVa</w:t>
      </w:r>
      <w:proofErr w:type="spellEnd"/>
      <w:r w:rsidRPr="005F0B39">
        <w:rPr>
          <w:rFonts w:asciiTheme="minorHAnsi" w:hAnsiTheme="minorHAnsi" w:cs="Tahoma"/>
        </w:rPr>
        <w:t xml:space="preserve">, sv. </w:t>
      </w:r>
      <w:proofErr w:type="spellStart"/>
      <w:r w:rsidRPr="005F0B39">
        <w:rPr>
          <w:rFonts w:asciiTheme="minorHAnsi" w:hAnsiTheme="minorHAnsi" w:cs="Tahoma"/>
        </w:rPr>
        <w:t>XVb</w:t>
      </w:r>
      <w:proofErr w:type="spellEnd"/>
      <w:r w:rsidRPr="005F0B39">
        <w:rPr>
          <w:rFonts w:asciiTheme="minorHAnsi" w:hAnsiTheme="minorHAnsi" w:cs="Tahoma"/>
        </w:rPr>
        <w:t>, pouze tyto vybrané kapitoly: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Nástup československých vojáků do druhé světové války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Československá armáda ve Velké Británii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Rasová persekuce - kultura a umění v terezínském ghettu 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Holocaust Židů a Romů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Českoslovenští vojáci pokračují v bojích na válečných frontách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Účast československých vojáků na osvobozování území republiky</w:t>
      </w:r>
    </w:p>
    <w:p w:rsidR="005F0B39" w:rsidRPr="005F0B39" w:rsidRDefault="005F0B39" w:rsidP="008C7ED3">
      <w:pPr>
        <w:pStyle w:val="Normlnweb"/>
        <w:numPr>
          <w:ilvl w:val="0"/>
          <w:numId w:val="15"/>
        </w:numPr>
        <w:suppressAutoHyphens w:val="0"/>
        <w:spacing w:before="120" w:after="0"/>
        <w:ind w:left="1560"/>
        <w:rPr>
          <w:rFonts w:asciiTheme="minorHAnsi" w:hAnsiTheme="minorHAnsi" w:cs="Tahoma"/>
        </w:rPr>
      </w:pPr>
      <w:r w:rsidRPr="005F0B39">
        <w:rPr>
          <w:rFonts w:asciiTheme="minorHAnsi" w:hAnsiTheme="minorHAnsi" w:cs="Tahoma"/>
        </w:rPr>
        <w:t>Spojenci a osvobozování českých zemí</w:t>
      </w:r>
    </w:p>
    <w:p w:rsidR="008744B5" w:rsidRDefault="005F0B39" w:rsidP="008C7ED3">
      <w:pPr>
        <w:spacing w:before="120"/>
        <w:jc w:val="both"/>
        <w:rPr>
          <w:rFonts w:ascii="Calibri" w:hAnsi="Calibri" w:cs="Tahoma"/>
          <w:color w:val="000000"/>
        </w:rPr>
      </w:pPr>
      <w:r w:rsidRPr="005F0B39">
        <w:rPr>
          <w:rFonts w:ascii="Calibri" w:hAnsi="Calibri" w:cs="Tahoma"/>
          <w:b/>
          <w:color w:val="000000"/>
        </w:rPr>
        <w:t>Soutěž je organizována</w:t>
      </w:r>
      <w:r>
        <w:rPr>
          <w:rFonts w:ascii="Calibri" w:hAnsi="Calibri" w:cs="Tahoma"/>
          <w:color w:val="000000"/>
        </w:rPr>
        <w:t xml:space="preserve"> ve čtyřech postupových kolech. </w:t>
      </w:r>
      <w:r w:rsidR="008744B5" w:rsidRPr="008949A6">
        <w:rPr>
          <w:rFonts w:ascii="Calibri" w:hAnsi="Calibri" w:cs="Tahoma"/>
          <w:color w:val="000000"/>
        </w:rPr>
        <w:t>V</w:t>
      </w:r>
      <w:r>
        <w:rPr>
          <w:rFonts w:ascii="Calibri" w:hAnsi="Calibri" w:cs="Tahoma"/>
          <w:color w:val="000000"/>
        </w:rPr>
        <w:t> </w:t>
      </w:r>
      <w:r w:rsidR="008744B5" w:rsidRPr="008949A6">
        <w:rPr>
          <w:rFonts w:ascii="Calibri" w:hAnsi="Calibri" w:cs="Tahoma"/>
          <w:color w:val="000000"/>
        </w:rPr>
        <w:t>nižších</w:t>
      </w:r>
      <w:r>
        <w:rPr>
          <w:rFonts w:ascii="Calibri" w:hAnsi="Calibri" w:cs="Tahoma"/>
          <w:color w:val="000000"/>
        </w:rPr>
        <w:t xml:space="preserve"> </w:t>
      </w:r>
      <w:r w:rsidR="008744B5" w:rsidRPr="008949A6">
        <w:rPr>
          <w:rFonts w:ascii="Calibri" w:hAnsi="Calibri" w:cs="Tahoma"/>
          <w:color w:val="000000"/>
        </w:rPr>
        <w:t xml:space="preserve">kolech probíhá soutěž formou </w:t>
      </w:r>
      <w:hyperlink r:id="rId8" w:history="1">
        <w:r w:rsidR="008744B5" w:rsidRPr="008949A6">
          <w:rPr>
            <w:rStyle w:val="Hypertextovodkaz"/>
            <w:rFonts w:ascii="Calibri" w:hAnsi="Calibri"/>
            <w:color w:val="000000"/>
            <w:u w:val="none"/>
          </w:rPr>
          <w:t>písemného testu</w:t>
        </w:r>
      </w:hyperlink>
      <w:r w:rsidR="008744B5">
        <w:rPr>
          <w:rFonts w:ascii="Calibri" w:hAnsi="Calibri" w:cs="Tahoma"/>
          <w:color w:val="000000"/>
        </w:rPr>
        <w:t>, který nabízí pestrou škálu úloh typu správně-nesprávně, výběr správné odpovědi, krátké tvořené odpovědi, doplňovací a přiřazovací úlohy, chronologické řazení, oprava chyby v textu apod. V celostátním kole je součástí hodnocení zpracování písemné práce a její obhajoba před ústřední komisí. Celostátního kolo ovšem nabízí rovněž nesoutěžní odborný, poznávací a zážitkový program, který dále rozvíjí zájem nadaných studentů o historii.</w:t>
      </w:r>
    </w:p>
    <w:p w:rsidR="008744B5" w:rsidRDefault="008744B5" w:rsidP="008C7ED3">
      <w:pPr>
        <w:pStyle w:val="Zkladntext31"/>
        <w:spacing w:before="120"/>
        <w:jc w:val="both"/>
        <w:rPr>
          <w:rFonts w:ascii="Calibri" w:hAnsi="Calibri" w:cs="Tahoma"/>
          <w:color w:val="000000"/>
          <w:sz w:val="24"/>
        </w:rPr>
      </w:pPr>
      <w:r>
        <w:rPr>
          <w:rFonts w:ascii="Calibri" w:hAnsi="Calibri" w:cs="Tahoma"/>
          <w:color w:val="000000"/>
          <w:sz w:val="24"/>
        </w:rPr>
        <w:lastRenderedPageBreak/>
        <w:t>Školní kola soutěže organizačně zajišťovaly školy. Okresní a krajská kola soutěže garantovaly příslušné odbory krajských úřadů, které pověřily organizací soutěže školy, domy dětí a</w:t>
      </w:r>
      <w:r>
        <w:rPr>
          <w:rFonts w:ascii="Calibri" w:hAnsi="Calibri" w:cs="Tahoma"/>
        </w:rPr>
        <w:t> </w:t>
      </w:r>
      <w:r>
        <w:rPr>
          <w:rFonts w:ascii="Calibri" w:hAnsi="Calibri" w:cs="Tahoma"/>
          <w:color w:val="000000"/>
          <w:sz w:val="24"/>
        </w:rPr>
        <w:t>mládeže, případně jiné subjekty. Krajská kola Dějepisné olympiády se konala ve všech čtrnácti krajích. Celostátní kolo soutěže garantoval z pověření MŠMT Národní institut pro další vzdělávání (NIDV) a konalo se v </w:t>
      </w:r>
      <w:r w:rsidR="005F0B39">
        <w:rPr>
          <w:rFonts w:ascii="Calibri" w:hAnsi="Calibri" w:cs="Tahoma"/>
          <w:color w:val="000000"/>
          <w:sz w:val="24"/>
        </w:rPr>
        <w:t>Litoměřicích</w:t>
      </w:r>
      <w:r>
        <w:rPr>
          <w:rFonts w:ascii="Calibri" w:hAnsi="Calibri" w:cs="Tahoma"/>
          <w:color w:val="000000"/>
          <w:sz w:val="24"/>
        </w:rPr>
        <w:t>.</w:t>
      </w:r>
    </w:p>
    <w:p w:rsidR="008744B5" w:rsidRDefault="008744B5" w:rsidP="008C7ED3">
      <w:pPr>
        <w:pStyle w:val="Zkladntext31"/>
        <w:spacing w:before="120"/>
        <w:jc w:val="both"/>
        <w:rPr>
          <w:rFonts w:ascii="Calibri" w:hAnsi="Calibri" w:cs="Tahoma"/>
          <w:color w:val="000000"/>
          <w:sz w:val="24"/>
        </w:rPr>
      </w:pPr>
      <w:r>
        <w:rPr>
          <w:rFonts w:ascii="Calibri" w:hAnsi="Calibri" w:cs="Tahoma"/>
          <w:color w:val="000000"/>
          <w:sz w:val="24"/>
        </w:rPr>
        <w:t xml:space="preserve">Zadání testových úloh pro všechna kola soutěže tvořila </w:t>
      </w:r>
      <w:r>
        <w:rPr>
          <w:rFonts w:ascii="Calibri" w:hAnsi="Calibri" w:cs="Tahoma"/>
          <w:b/>
          <w:color w:val="000000"/>
          <w:sz w:val="24"/>
        </w:rPr>
        <w:t>ústřední komise Dějepisné olympiády</w:t>
      </w:r>
      <w:r>
        <w:rPr>
          <w:rFonts w:ascii="Calibri" w:hAnsi="Calibri" w:cs="Tahoma"/>
          <w:color w:val="000000"/>
          <w:sz w:val="24"/>
        </w:rPr>
        <w:t>. Organizátorům soutěžních kol byla zadání zasílána s dostatečným předstihem spolu s řešením, aby bylo hodnocení jednodušší a co možná nejobjektivnější.</w:t>
      </w:r>
      <w:r w:rsidR="005F0B39">
        <w:rPr>
          <w:rFonts w:ascii="Calibri" w:hAnsi="Calibri" w:cs="Tahoma"/>
          <w:color w:val="000000"/>
          <w:sz w:val="24"/>
        </w:rPr>
        <w:t xml:space="preserve"> V letošním ročníku se vzhledem k požadavku </w:t>
      </w:r>
      <w:r w:rsidR="00EC5875">
        <w:rPr>
          <w:rFonts w:ascii="Calibri" w:hAnsi="Calibri" w:cs="Tahoma"/>
          <w:color w:val="000000"/>
          <w:sz w:val="24"/>
        </w:rPr>
        <w:t xml:space="preserve">jedinečného umisťování </w:t>
      </w:r>
      <w:r w:rsidR="005F0B39">
        <w:rPr>
          <w:rFonts w:ascii="Calibri" w:hAnsi="Calibri" w:cs="Tahoma"/>
          <w:color w:val="000000"/>
          <w:sz w:val="24"/>
        </w:rPr>
        <w:t>soutěžících</w:t>
      </w:r>
      <w:r w:rsidR="00EC5875">
        <w:rPr>
          <w:rFonts w:ascii="Calibri" w:hAnsi="Calibri" w:cs="Tahoma"/>
          <w:color w:val="000000"/>
          <w:sz w:val="24"/>
        </w:rPr>
        <w:t xml:space="preserve"> </w:t>
      </w:r>
      <w:r w:rsidR="005F0B39">
        <w:rPr>
          <w:rFonts w:ascii="Calibri" w:hAnsi="Calibri" w:cs="Tahoma"/>
          <w:color w:val="000000"/>
          <w:sz w:val="24"/>
        </w:rPr>
        <w:t>ústřední komise rozhodla do okresních a krajských kol zařadit tzv. rozřazovací otázky.</w:t>
      </w:r>
      <w:r w:rsidR="00EC5875">
        <w:rPr>
          <w:rFonts w:ascii="Calibri" w:hAnsi="Calibri" w:cs="Tahoma"/>
          <w:color w:val="000000"/>
          <w:sz w:val="24"/>
        </w:rPr>
        <w:t xml:space="preserve"> Jedná se o otevřené otázky, ve kterých mohou soutěžící prokázat šíři svých vědomostí. Při shodě bodů se umístí na vyšším místě soutěžící, který lépe zodpoví rozřazovací otázku. </w:t>
      </w:r>
      <w:r w:rsidR="005F0B39">
        <w:rPr>
          <w:rFonts w:ascii="Calibri" w:hAnsi="Calibri" w:cs="Tahoma"/>
          <w:color w:val="000000"/>
          <w:sz w:val="24"/>
        </w:rPr>
        <w:t xml:space="preserve"> </w:t>
      </w:r>
    </w:p>
    <w:p w:rsidR="008744B5" w:rsidRDefault="008744B5" w:rsidP="008C7ED3">
      <w:pPr>
        <w:pStyle w:val="WW-Default"/>
        <w:spacing w:before="120"/>
        <w:jc w:val="both"/>
        <w:rPr>
          <w:rFonts w:ascii="Calibri" w:hAnsi="Calibri" w:cs="Tahoma"/>
        </w:rPr>
      </w:pPr>
      <w:r w:rsidRPr="00C26EEB">
        <w:rPr>
          <w:rFonts w:ascii="Calibri" w:hAnsi="Calibri" w:cs="Tahoma"/>
          <w:b/>
        </w:rPr>
        <w:t>Termíny jednotlivých kol</w:t>
      </w:r>
      <w:r>
        <w:rPr>
          <w:rFonts w:ascii="Calibri" w:hAnsi="Calibri" w:cs="Tahoma"/>
        </w:rPr>
        <w:t xml:space="preserve"> soutěže jsou vždy stanoveny v propozicích soutěže, které se jejich organizátorům rozesílají zhruba v polovině září. Z důvodu bezpečnosti a zachování utajení jsou tyto termíny od okresních kol omezeny na 2 dny. Po skončení termínu daného kola jsou zadání a řešení zveřejněny na stránkách</w:t>
      </w:r>
      <w:r>
        <w:t xml:space="preserve"> </w:t>
      </w:r>
      <w:r w:rsidRPr="00840613">
        <w:rPr>
          <w:rFonts w:asciiTheme="minorHAnsi" w:hAnsiTheme="minorHAnsi"/>
        </w:rPr>
        <w:t>hlavního garanta soutěže</w:t>
      </w:r>
      <w:r>
        <w:rPr>
          <w:rFonts w:ascii="Calibri" w:hAnsi="Calibri" w:cs="Tahoma"/>
        </w:rPr>
        <w:t>. Soutěžící si tak mohou ověřit správnost svých odpovědí.</w:t>
      </w:r>
    </w:p>
    <w:p w:rsidR="008744B5" w:rsidRDefault="008744B5" w:rsidP="008C7ED3">
      <w:pPr>
        <w:pStyle w:val="WW-Default"/>
        <w:spacing w:before="1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Soutěžící, kteří postupují z krajského do celostátního kola, vypracovávají </w:t>
      </w:r>
      <w:r>
        <w:rPr>
          <w:rFonts w:ascii="Calibri" w:hAnsi="Calibri" w:cs="Tahoma"/>
          <w:b/>
        </w:rPr>
        <w:t>písemnou práci</w:t>
      </w:r>
      <w:r>
        <w:rPr>
          <w:rFonts w:ascii="Calibri" w:hAnsi="Calibri" w:cs="Tahoma"/>
        </w:rPr>
        <w:t xml:space="preserve"> na zadané téma, kterou pak během ústředního kola obhajují před ústřední komisí. Pokyny k vypracování práce vždy obdrží spolu s pozvánkou do celostátního kola. </w:t>
      </w:r>
    </w:p>
    <w:p w:rsidR="00EC5875" w:rsidRDefault="00EC5875" w:rsidP="008C7ED3">
      <w:pPr>
        <w:spacing w:before="1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Dějepisná olympiáda se prezentuje na pravidelně aktualizovaných </w:t>
      </w:r>
      <w:r w:rsidRPr="00B63249">
        <w:rPr>
          <w:rFonts w:ascii="Calibri" w:hAnsi="Calibri"/>
        </w:rPr>
        <w:t>webových stránkách</w:t>
      </w:r>
      <w:r w:rsidR="00B63249">
        <w:rPr>
          <w:rFonts w:ascii="Calibri" w:hAnsi="Calibri"/>
        </w:rPr>
        <w:t xml:space="preserve"> </w:t>
      </w:r>
      <w:r w:rsidR="00B63249" w:rsidRPr="00B63249">
        <w:rPr>
          <w:rFonts w:ascii="Calibri" w:hAnsi="Calibri"/>
        </w:rPr>
        <w:t>www.talentovani.cz/dejepisna-olympiada</w:t>
      </w:r>
      <w:r>
        <w:rPr>
          <w:rFonts w:ascii="Calibri" w:hAnsi="Calibri" w:cs="Tahoma"/>
        </w:rPr>
        <w:t>, kde jsou uvedeny výsledky celostátních kol jednotlivých ročníků, testy a jejich řešení, fotografie, propozice, organizační řád a další materiály a články k soutěži.</w:t>
      </w:r>
      <w:r w:rsidR="00C54535">
        <w:rPr>
          <w:rFonts w:ascii="Calibri" w:hAnsi="Calibri" w:cs="Tahoma"/>
        </w:rPr>
        <w:t xml:space="preserve"> </w:t>
      </w:r>
      <w:r w:rsidR="00FE7354">
        <w:rPr>
          <w:rFonts w:ascii="Calibri" w:hAnsi="Calibri" w:cs="Tahoma"/>
        </w:rPr>
        <w:t xml:space="preserve">Informace o soutěži jsou zveřejňovány na webových stránkách zúčastněných škol, organizátorů nižších kol soutěže a příp. v regionálních denících. </w:t>
      </w:r>
    </w:p>
    <w:p w:rsidR="00866FAB" w:rsidRDefault="008744B5" w:rsidP="008C7ED3">
      <w:pPr>
        <w:spacing w:before="12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 xml:space="preserve">2. </w:t>
      </w:r>
      <w:r w:rsidR="00866FAB">
        <w:rPr>
          <w:rFonts w:ascii="Calibri" w:hAnsi="Calibri" w:cs="Tahoma"/>
          <w:b/>
          <w:bCs/>
          <w:color w:val="000000"/>
        </w:rPr>
        <w:t>Soutěžní kategorie</w:t>
      </w:r>
    </w:p>
    <w:p w:rsidR="00866FAB" w:rsidRDefault="00DD16B3" w:rsidP="008C7ED3">
      <w:pPr>
        <w:spacing w:before="120" w:line="240" w:lineRule="atLeast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Dějepisná olympiáda má jednu kategorii, ve které soutěží ž</w:t>
      </w:r>
      <w:r w:rsidR="00866FAB">
        <w:rPr>
          <w:rFonts w:ascii="Calibri" w:hAnsi="Calibri" w:cs="Tahoma"/>
        </w:rPr>
        <w:t xml:space="preserve">áci </w:t>
      </w:r>
      <w:smartTag w:uri="urn:schemas-microsoft-com:office:smarttags" w:element="metricconverter">
        <w:smartTagPr>
          <w:attr w:name="ProductID" w:val="8. a"/>
        </w:smartTagPr>
        <w:r w:rsidR="00866FAB">
          <w:rPr>
            <w:rFonts w:ascii="Calibri" w:hAnsi="Calibri" w:cs="Tahoma"/>
          </w:rPr>
          <w:t>8. a</w:t>
        </w:r>
      </w:smartTag>
      <w:r>
        <w:rPr>
          <w:rFonts w:ascii="Calibri" w:hAnsi="Calibri" w:cs="Tahoma"/>
        </w:rPr>
        <w:t xml:space="preserve"> 9. ročníků základních škol </w:t>
      </w:r>
      <w:r w:rsidR="00866FAB">
        <w:rPr>
          <w:rFonts w:ascii="Calibri" w:hAnsi="Calibri" w:cs="Tahoma"/>
        </w:rPr>
        <w:t>a odpovídajících ročníků víceletých gymnázií.</w:t>
      </w:r>
    </w:p>
    <w:p w:rsidR="00DF47B2" w:rsidRDefault="008744B5" w:rsidP="008C7ED3">
      <w:pPr>
        <w:spacing w:before="12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>3</w:t>
      </w:r>
      <w:r w:rsidR="00DF47B2">
        <w:rPr>
          <w:rFonts w:ascii="Calibri" w:hAnsi="Calibri" w:cs="Tahoma"/>
          <w:b/>
          <w:bCs/>
          <w:color w:val="000000"/>
        </w:rPr>
        <w:t xml:space="preserve">. Termíny </w:t>
      </w:r>
      <w:r>
        <w:rPr>
          <w:rFonts w:ascii="Calibri" w:hAnsi="Calibri" w:cs="Tahoma"/>
          <w:b/>
          <w:bCs/>
          <w:color w:val="000000"/>
        </w:rPr>
        <w:t xml:space="preserve">konání </w:t>
      </w:r>
      <w:r w:rsidR="00DF47B2">
        <w:rPr>
          <w:rFonts w:ascii="Calibri" w:hAnsi="Calibri" w:cs="Tahoma"/>
          <w:b/>
          <w:bCs/>
          <w:color w:val="000000"/>
        </w:rPr>
        <w:t>soutěžních kol</w:t>
      </w:r>
    </w:p>
    <w:p w:rsidR="00DF47B2" w:rsidRDefault="00DF47B2" w:rsidP="008C7ED3">
      <w:pPr>
        <w:spacing w:before="120"/>
        <w:rPr>
          <w:rFonts w:ascii="Calibri" w:hAnsi="Calibri" w:cs="Tahoma"/>
          <w:bCs/>
          <w:color w:val="000000"/>
        </w:rPr>
      </w:pPr>
      <w:r>
        <w:rPr>
          <w:rFonts w:ascii="Calibri" w:hAnsi="Calibri" w:cs="Tahoma"/>
          <w:bCs/>
          <w:color w:val="000000"/>
        </w:rPr>
        <w:t>Přesné termíny pro konání jednotlivých kol byly ve 4</w:t>
      </w:r>
      <w:r w:rsidR="00EC5875">
        <w:rPr>
          <w:rFonts w:ascii="Calibri" w:hAnsi="Calibri" w:cs="Tahoma"/>
          <w:bCs/>
          <w:color w:val="000000"/>
        </w:rPr>
        <w:t>4</w:t>
      </w:r>
      <w:r>
        <w:rPr>
          <w:rFonts w:ascii="Calibri" w:hAnsi="Calibri" w:cs="Tahoma"/>
          <w:bCs/>
          <w:color w:val="000000"/>
        </w:rPr>
        <w:t>. ročníku následující:</w:t>
      </w:r>
    </w:p>
    <w:p w:rsidR="00DF47B2" w:rsidRDefault="00DF47B2" w:rsidP="008C7ED3">
      <w:pPr>
        <w:spacing w:before="120"/>
        <w:rPr>
          <w:rFonts w:ascii="Calibri" w:hAnsi="Calibri" w:cs="Tahoma"/>
          <w:bCs/>
          <w:color w:val="000000"/>
        </w:rPr>
      </w:pPr>
      <w:r>
        <w:rPr>
          <w:rFonts w:ascii="Calibri" w:hAnsi="Calibri" w:cs="Tahoma"/>
          <w:bCs/>
          <w:color w:val="000000"/>
        </w:rPr>
        <w:t>Školní kola</w:t>
      </w:r>
      <w:r>
        <w:rPr>
          <w:rFonts w:ascii="Calibri" w:hAnsi="Calibri" w:cs="Tahoma"/>
          <w:bCs/>
          <w:color w:val="000000"/>
        </w:rPr>
        <w:tab/>
      </w:r>
      <w:r>
        <w:rPr>
          <w:rFonts w:ascii="Calibri" w:hAnsi="Calibri" w:cs="Tahoma"/>
          <w:bCs/>
          <w:color w:val="000000"/>
        </w:rPr>
        <w:tab/>
        <w:t>1</w:t>
      </w:r>
      <w:r w:rsidR="00EC5875">
        <w:rPr>
          <w:rFonts w:ascii="Calibri" w:hAnsi="Calibri" w:cs="Tahoma"/>
          <w:bCs/>
          <w:color w:val="000000"/>
        </w:rPr>
        <w:t>0</w:t>
      </w:r>
      <w:r>
        <w:rPr>
          <w:rFonts w:ascii="Calibri" w:hAnsi="Calibri" w:cs="Tahoma"/>
          <w:bCs/>
          <w:color w:val="000000"/>
        </w:rPr>
        <w:t>.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–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2</w:t>
      </w:r>
      <w:r w:rsidR="00EC5875">
        <w:rPr>
          <w:rFonts w:ascii="Calibri" w:hAnsi="Calibri" w:cs="Tahoma"/>
          <w:bCs/>
          <w:color w:val="000000"/>
        </w:rPr>
        <w:t>8</w:t>
      </w:r>
      <w:r>
        <w:rPr>
          <w:rFonts w:ascii="Calibri" w:hAnsi="Calibri" w:cs="Tahoma"/>
          <w:bCs/>
          <w:color w:val="000000"/>
        </w:rPr>
        <w:t>. 11. 201</w:t>
      </w:r>
      <w:r w:rsidR="00EC5875">
        <w:rPr>
          <w:rFonts w:ascii="Calibri" w:hAnsi="Calibri" w:cs="Tahoma"/>
          <w:bCs/>
          <w:color w:val="000000"/>
        </w:rPr>
        <w:t>4</w:t>
      </w:r>
      <w:r>
        <w:rPr>
          <w:rFonts w:ascii="Calibri" w:hAnsi="Calibri" w:cs="Tahoma"/>
          <w:bCs/>
          <w:color w:val="000000"/>
        </w:rPr>
        <w:t xml:space="preserve"> (přesný termín stanoví škola)</w:t>
      </w:r>
    </w:p>
    <w:p w:rsidR="00DF47B2" w:rsidRDefault="00DF47B2" w:rsidP="008C7ED3">
      <w:pPr>
        <w:spacing w:before="120"/>
        <w:rPr>
          <w:rFonts w:ascii="Calibri" w:hAnsi="Calibri" w:cs="Tahoma"/>
          <w:bCs/>
          <w:color w:val="000000"/>
        </w:rPr>
      </w:pPr>
      <w:r>
        <w:rPr>
          <w:rFonts w:ascii="Calibri" w:hAnsi="Calibri" w:cs="Tahoma"/>
          <w:bCs/>
          <w:color w:val="000000"/>
        </w:rPr>
        <w:t>Okresní kola</w:t>
      </w:r>
      <w:r>
        <w:rPr>
          <w:rFonts w:ascii="Calibri" w:hAnsi="Calibri" w:cs="Tahoma"/>
          <w:bCs/>
          <w:color w:val="000000"/>
        </w:rPr>
        <w:tab/>
      </w:r>
      <w:r>
        <w:rPr>
          <w:rFonts w:ascii="Calibri" w:hAnsi="Calibri" w:cs="Tahoma"/>
          <w:bCs/>
          <w:color w:val="000000"/>
        </w:rPr>
        <w:tab/>
      </w:r>
      <w:r w:rsidR="00EC5875">
        <w:rPr>
          <w:rFonts w:ascii="Calibri" w:hAnsi="Calibri" w:cs="Tahoma"/>
          <w:bCs/>
          <w:color w:val="000000"/>
        </w:rPr>
        <w:t>19</w:t>
      </w:r>
      <w:r>
        <w:rPr>
          <w:rFonts w:ascii="Calibri" w:hAnsi="Calibri" w:cs="Tahoma"/>
          <w:bCs/>
          <w:color w:val="000000"/>
        </w:rPr>
        <w:t>.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–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2</w:t>
      </w:r>
      <w:r w:rsidR="00EC5875">
        <w:rPr>
          <w:rFonts w:ascii="Calibri" w:hAnsi="Calibri" w:cs="Tahoma"/>
          <w:bCs/>
          <w:color w:val="000000"/>
        </w:rPr>
        <w:t>0</w:t>
      </w:r>
      <w:r>
        <w:rPr>
          <w:rFonts w:ascii="Calibri" w:hAnsi="Calibri" w:cs="Tahoma"/>
          <w:bCs/>
          <w:color w:val="000000"/>
        </w:rPr>
        <w:t>. 1. 201</w:t>
      </w:r>
      <w:r w:rsidR="00EC5875">
        <w:rPr>
          <w:rFonts w:ascii="Calibri" w:hAnsi="Calibri" w:cs="Tahoma"/>
          <w:bCs/>
          <w:color w:val="000000"/>
        </w:rPr>
        <w:t>5</w:t>
      </w:r>
    </w:p>
    <w:p w:rsidR="00DF47B2" w:rsidRDefault="00DF47B2" w:rsidP="008C7ED3">
      <w:pPr>
        <w:spacing w:before="120"/>
        <w:rPr>
          <w:rFonts w:ascii="Calibri" w:hAnsi="Calibri" w:cs="Tahoma"/>
          <w:bCs/>
          <w:color w:val="000000"/>
        </w:rPr>
      </w:pPr>
      <w:r>
        <w:rPr>
          <w:rFonts w:ascii="Calibri" w:hAnsi="Calibri" w:cs="Tahoma"/>
          <w:bCs/>
          <w:color w:val="000000"/>
        </w:rPr>
        <w:t>Krajská kola</w:t>
      </w:r>
      <w:r>
        <w:rPr>
          <w:rFonts w:ascii="Calibri" w:hAnsi="Calibri" w:cs="Tahoma"/>
          <w:bCs/>
          <w:color w:val="000000"/>
        </w:rPr>
        <w:tab/>
      </w:r>
      <w:r>
        <w:rPr>
          <w:rFonts w:ascii="Calibri" w:hAnsi="Calibri" w:cs="Tahoma"/>
          <w:bCs/>
          <w:color w:val="000000"/>
        </w:rPr>
        <w:tab/>
      </w:r>
      <w:r w:rsidR="00EC5875">
        <w:rPr>
          <w:rFonts w:ascii="Calibri" w:hAnsi="Calibri" w:cs="Tahoma"/>
          <w:bCs/>
          <w:color w:val="000000"/>
        </w:rPr>
        <w:t>19</w:t>
      </w:r>
      <w:r>
        <w:rPr>
          <w:rFonts w:ascii="Calibri" w:hAnsi="Calibri" w:cs="Tahoma"/>
          <w:bCs/>
          <w:color w:val="000000"/>
        </w:rPr>
        <w:t>.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–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2</w:t>
      </w:r>
      <w:r w:rsidR="00EC5875">
        <w:rPr>
          <w:rFonts w:ascii="Calibri" w:hAnsi="Calibri" w:cs="Tahoma"/>
          <w:bCs/>
          <w:color w:val="000000"/>
        </w:rPr>
        <w:t>0</w:t>
      </w:r>
      <w:r>
        <w:rPr>
          <w:rFonts w:ascii="Calibri" w:hAnsi="Calibri" w:cs="Tahoma"/>
          <w:bCs/>
          <w:color w:val="000000"/>
        </w:rPr>
        <w:t>. 3. 201</w:t>
      </w:r>
      <w:r w:rsidR="00EC5875">
        <w:rPr>
          <w:rFonts w:ascii="Calibri" w:hAnsi="Calibri" w:cs="Tahoma"/>
          <w:bCs/>
          <w:color w:val="000000"/>
        </w:rPr>
        <w:t>5</w:t>
      </w:r>
      <w:r>
        <w:rPr>
          <w:rFonts w:ascii="Calibri" w:hAnsi="Calibri" w:cs="Tahoma"/>
          <w:bCs/>
          <w:color w:val="000000"/>
        </w:rPr>
        <w:t xml:space="preserve"> </w:t>
      </w:r>
    </w:p>
    <w:p w:rsidR="00DF47B2" w:rsidRDefault="00DF47B2" w:rsidP="008C7ED3">
      <w:pPr>
        <w:spacing w:before="120"/>
        <w:rPr>
          <w:rFonts w:ascii="Calibri" w:hAnsi="Calibri" w:cs="Tahoma"/>
          <w:bCs/>
          <w:color w:val="000000"/>
        </w:rPr>
      </w:pPr>
      <w:r>
        <w:rPr>
          <w:rFonts w:ascii="Calibri" w:hAnsi="Calibri" w:cs="Tahoma"/>
          <w:bCs/>
          <w:color w:val="000000"/>
        </w:rPr>
        <w:t>Ústřední kolo</w:t>
      </w:r>
      <w:r>
        <w:rPr>
          <w:rFonts w:ascii="Calibri" w:hAnsi="Calibri" w:cs="Tahoma"/>
          <w:bCs/>
          <w:color w:val="000000"/>
        </w:rPr>
        <w:tab/>
      </w:r>
      <w:r>
        <w:rPr>
          <w:rFonts w:ascii="Calibri" w:hAnsi="Calibri" w:cs="Tahoma"/>
          <w:bCs/>
          <w:color w:val="000000"/>
        </w:rPr>
        <w:tab/>
        <w:t>2</w:t>
      </w:r>
      <w:r w:rsidR="00EC5875">
        <w:rPr>
          <w:rFonts w:ascii="Calibri" w:hAnsi="Calibri" w:cs="Tahoma"/>
          <w:bCs/>
          <w:color w:val="000000"/>
        </w:rPr>
        <w:t>5</w:t>
      </w:r>
      <w:r>
        <w:rPr>
          <w:rFonts w:ascii="Calibri" w:hAnsi="Calibri" w:cs="Tahoma"/>
          <w:bCs/>
          <w:color w:val="000000"/>
        </w:rPr>
        <w:t>.</w:t>
      </w:r>
      <w:r w:rsidR="008C7ED3">
        <w:rPr>
          <w:rFonts w:ascii="Calibri" w:hAnsi="Calibri" w:cs="Tahoma"/>
          <w:bCs/>
          <w:color w:val="000000"/>
        </w:rPr>
        <w:t xml:space="preserve"> </w:t>
      </w:r>
      <w:r>
        <w:rPr>
          <w:rFonts w:ascii="Calibri" w:hAnsi="Calibri" w:cs="Tahoma"/>
          <w:bCs/>
          <w:color w:val="000000"/>
        </w:rPr>
        <w:t>–</w:t>
      </w:r>
      <w:r w:rsidR="008C7ED3">
        <w:rPr>
          <w:rFonts w:ascii="Calibri" w:hAnsi="Calibri" w:cs="Tahoma"/>
          <w:bCs/>
          <w:color w:val="000000"/>
        </w:rPr>
        <w:t xml:space="preserve"> </w:t>
      </w:r>
      <w:r w:rsidR="00EC5875">
        <w:rPr>
          <w:rFonts w:ascii="Calibri" w:hAnsi="Calibri" w:cs="Tahoma"/>
          <w:bCs/>
          <w:color w:val="000000"/>
        </w:rPr>
        <w:t>29</w:t>
      </w:r>
      <w:r>
        <w:rPr>
          <w:rFonts w:ascii="Calibri" w:hAnsi="Calibri" w:cs="Tahoma"/>
          <w:bCs/>
          <w:color w:val="000000"/>
        </w:rPr>
        <w:t>. 5. 201</w:t>
      </w:r>
      <w:r w:rsidR="00EC5875">
        <w:rPr>
          <w:rFonts w:ascii="Calibri" w:hAnsi="Calibri" w:cs="Tahoma"/>
          <w:bCs/>
          <w:color w:val="000000"/>
        </w:rPr>
        <w:t>5</w:t>
      </w:r>
      <w:r>
        <w:rPr>
          <w:rFonts w:ascii="Calibri" w:hAnsi="Calibri" w:cs="Tahoma"/>
          <w:bCs/>
          <w:color w:val="000000"/>
        </w:rPr>
        <w:t xml:space="preserve">  </w:t>
      </w:r>
    </w:p>
    <w:p w:rsidR="00866FAB" w:rsidRDefault="00866FAB" w:rsidP="008C7ED3">
      <w:pPr>
        <w:spacing w:before="12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 xml:space="preserve">4. Hodnocení ročníku </w:t>
      </w:r>
    </w:p>
    <w:p w:rsidR="008744B5" w:rsidRDefault="008744B5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A. Nižší soutěžní kola</w:t>
      </w:r>
    </w:p>
    <w:p w:rsidR="00EC5875" w:rsidRDefault="00EC5875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Nižší soutěží kola proběhla dle informací od jejich garantů víceméně bez potíží. V několika případech muselo dojít k posunutí termínu konání z důvodů kolize s jinou soutěží, což ale nezpůsobilo žádné komplikace.</w:t>
      </w:r>
      <w:r w:rsidR="00DB3377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Časté byly dotazy na mechanismus hodnocení vzhledem k zařazení rozřazující otázky. Garanti hodnotili odborný obsah soutěže pozitivně.</w:t>
      </w:r>
    </w:p>
    <w:p w:rsidR="008C7ED3" w:rsidRDefault="00EC5875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</w:t>
      </w:r>
    </w:p>
    <w:p w:rsidR="008C7ED3" w:rsidRDefault="008C7ED3">
      <w:pPr>
        <w:jc w:val="both"/>
        <w:rPr>
          <w:rFonts w:ascii="Calibri" w:hAnsi="Calibri" w:cs="Tahoma"/>
        </w:rPr>
      </w:pPr>
    </w:p>
    <w:p w:rsidR="008744B5" w:rsidRDefault="008744B5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>B. Ústřední kolo</w:t>
      </w:r>
    </w:p>
    <w:p w:rsidR="00174DDB" w:rsidRDefault="00866FAB">
      <w:pPr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Ústřední kolo Dějepisné olympiády proběhlo letos </w:t>
      </w:r>
      <w:r w:rsidRPr="000F08C3">
        <w:rPr>
          <w:rFonts w:ascii="Calibri" w:hAnsi="Calibri" w:cs="Tahoma"/>
          <w:b/>
          <w:color w:val="000000"/>
        </w:rPr>
        <w:t>v</w:t>
      </w:r>
      <w:r w:rsidR="008531C1">
        <w:rPr>
          <w:rFonts w:ascii="Calibri" w:hAnsi="Calibri" w:cs="Tahoma"/>
          <w:b/>
          <w:color w:val="000000"/>
        </w:rPr>
        <w:t xml:space="preserve"> </w:t>
      </w:r>
      <w:r w:rsidR="00174DDB">
        <w:rPr>
          <w:rFonts w:ascii="Calibri" w:hAnsi="Calibri" w:cs="Tahoma"/>
          <w:b/>
          <w:color w:val="000000"/>
        </w:rPr>
        <w:t>Litoměřicích</w:t>
      </w:r>
      <w:r>
        <w:rPr>
          <w:rFonts w:ascii="Calibri" w:hAnsi="Calibri" w:cs="Tahoma"/>
          <w:color w:val="000000"/>
        </w:rPr>
        <w:t xml:space="preserve"> v termínu: </w:t>
      </w:r>
      <w:r w:rsidR="008531C1" w:rsidRPr="008531C1">
        <w:rPr>
          <w:rFonts w:ascii="Calibri" w:hAnsi="Calibri" w:cs="Tahoma"/>
          <w:b/>
          <w:color w:val="000000"/>
        </w:rPr>
        <w:t>2</w:t>
      </w:r>
      <w:r w:rsidR="00174DDB">
        <w:rPr>
          <w:rFonts w:ascii="Calibri" w:hAnsi="Calibri" w:cs="Tahoma"/>
          <w:b/>
          <w:color w:val="000000"/>
        </w:rPr>
        <w:t>5</w:t>
      </w:r>
      <w:r w:rsidRPr="008531C1">
        <w:rPr>
          <w:rFonts w:ascii="Calibri" w:hAnsi="Calibri" w:cs="Tahoma"/>
          <w:b/>
        </w:rPr>
        <w:t>.</w:t>
      </w:r>
      <w:r w:rsidR="008531C1">
        <w:rPr>
          <w:rFonts w:ascii="Calibri" w:hAnsi="Calibri" w:cs="Tahoma"/>
          <w:b/>
        </w:rPr>
        <w:t xml:space="preserve"> – </w:t>
      </w:r>
      <w:r w:rsidR="00174DDB">
        <w:rPr>
          <w:rFonts w:ascii="Calibri" w:hAnsi="Calibri" w:cs="Tahoma"/>
          <w:b/>
        </w:rPr>
        <w:t>29</w:t>
      </w:r>
      <w:r w:rsidR="000F08C3">
        <w:rPr>
          <w:rFonts w:ascii="Calibri" w:hAnsi="Calibri" w:cs="Tahoma"/>
          <w:b/>
        </w:rPr>
        <w:t>.</w:t>
      </w:r>
      <w:r>
        <w:rPr>
          <w:rFonts w:ascii="Calibri" w:hAnsi="Calibri" w:cs="Tahoma"/>
          <w:b/>
        </w:rPr>
        <w:t xml:space="preserve"> </w:t>
      </w:r>
      <w:r w:rsidR="008531C1">
        <w:rPr>
          <w:rFonts w:ascii="Calibri" w:hAnsi="Calibri" w:cs="Tahoma"/>
          <w:b/>
        </w:rPr>
        <w:t>5</w:t>
      </w:r>
      <w:r>
        <w:rPr>
          <w:rFonts w:ascii="Calibri" w:hAnsi="Calibri" w:cs="Tahoma"/>
          <w:b/>
        </w:rPr>
        <w:t>. 201</w:t>
      </w:r>
      <w:r w:rsidR="00174DDB">
        <w:rPr>
          <w:rFonts w:ascii="Calibri" w:hAnsi="Calibri" w:cs="Tahoma"/>
          <w:b/>
        </w:rPr>
        <w:t>5</w:t>
      </w:r>
      <w:r>
        <w:rPr>
          <w:rFonts w:ascii="Calibri" w:hAnsi="Calibri" w:cs="Tahoma"/>
          <w:b/>
        </w:rPr>
        <w:t xml:space="preserve">. </w:t>
      </w:r>
      <w:r>
        <w:rPr>
          <w:rFonts w:ascii="Calibri" w:hAnsi="Calibri" w:cs="Tahoma"/>
          <w:color w:val="000000"/>
        </w:rPr>
        <w:t xml:space="preserve">Záštitu nad akcí převzal </w:t>
      </w:r>
      <w:r>
        <w:rPr>
          <w:rFonts w:ascii="Calibri" w:hAnsi="Calibri" w:cs="Tahoma"/>
          <w:b/>
          <w:color w:val="000000"/>
        </w:rPr>
        <w:t>starost</w:t>
      </w:r>
      <w:r w:rsidR="008531C1">
        <w:rPr>
          <w:rFonts w:ascii="Calibri" w:hAnsi="Calibri" w:cs="Tahoma"/>
          <w:b/>
          <w:color w:val="000000"/>
        </w:rPr>
        <w:t xml:space="preserve">a </w:t>
      </w:r>
      <w:r w:rsidR="00174DDB">
        <w:rPr>
          <w:rFonts w:ascii="Calibri" w:hAnsi="Calibri" w:cs="Tahoma"/>
          <w:b/>
          <w:color w:val="000000"/>
        </w:rPr>
        <w:t xml:space="preserve">města Litoměřic, Mgr. Ladislav Chlupáč, </w:t>
      </w:r>
      <w:r w:rsidR="00174DDB">
        <w:rPr>
          <w:rFonts w:ascii="Calibri" w:hAnsi="Calibri" w:cs="Tahoma"/>
          <w:color w:val="000000"/>
        </w:rPr>
        <w:t xml:space="preserve">který soutěžící přivítal při slavnostním zahájení na radnici. Další záštitu získala soutěž od hejtmana ústeckého kraje </w:t>
      </w:r>
      <w:r w:rsidR="00174DDB">
        <w:rPr>
          <w:rFonts w:ascii="Calibri" w:hAnsi="Calibri" w:cs="Tahoma"/>
          <w:b/>
          <w:color w:val="000000"/>
        </w:rPr>
        <w:t xml:space="preserve">Oldřicha Bubeníčka. </w:t>
      </w:r>
      <w:r w:rsidR="00DB3377">
        <w:rPr>
          <w:rFonts w:ascii="Calibri" w:hAnsi="Calibri" w:cs="Tahoma"/>
          <w:color w:val="000000"/>
        </w:rPr>
        <w:t xml:space="preserve">Ústecký kraj nicméně žádnou další pomocí či spoluprací k soutěži nepřispěl. </w:t>
      </w:r>
      <w:r w:rsidR="000F08C3">
        <w:rPr>
          <w:rFonts w:ascii="Calibri" w:hAnsi="Calibri" w:cs="Tahoma"/>
          <w:color w:val="000000"/>
        </w:rPr>
        <w:t xml:space="preserve"> </w:t>
      </w:r>
    </w:p>
    <w:p w:rsidR="00866FAB" w:rsidRPr="00DB3377" w:rsidRDefault="00866FAB">
      <w:pPr>
        <w:spacing w:before="120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color w:val="000000"/>
        </w:rPr>
        <w:t xml:space="preserve">Pro celostátní kolo byla jmenována </w:t>
      </w:r>
      <w:r>
        <w:rPr>
          <w:rFonts w:ascii="Calibri" w:hAnsi="Calibri" w:cs="Tahoma"/>
          <w:b/>
          <w:color w:val="000000"/>
        </w:rPr>
        <w:t>porota</w:t>
      </w:r>
      <w:r>
        <w:rPr>
          <w:rFonts w:ascii="Calibri" w:hAnsi="Calibri" w:cs="Tahoma"/>
          <w:color w:val="000000"/>
        </w:rPr>
        <w:t xml:space="preserve">, ve které pracovali - </w:t>
      </w:r>
      <w:r>
        <w:rPr>
          <w:rFonts w:ascii="Calibri" w:hAnsi="Calibri" w:cs="Tahoma"/>
        </w:rPr>
        <w:t xml:space="preserve">předsedkyně </w:t>
      </w:r>
      <w:r w:rsidRPr="00DB3377">
        <w:rPr>
          <w:rFonts w:ascii="Calibri" w:hAnsi="Calibri" w:cs="Tahoma"/>
          <w:b/>
        </w:rPr>
        <w:t>Mgr. Václava Korcová</w:t>
      </w:r>
      <w:r w:rsidR="00B63249">
        <w:rPr>
          <w:rFonts w:ascii="Calibri" w:hAnsi="Calibri" w:cs="Tahoma"/>
          <w:b/>
        </w:rPr>
        <w:t xml:space="preserve"> </w:t>
      </w:r>
      <w:r w:rsidR="00B63249">
        <w:rPr>
          <w:rFonts w:ascii="Calibri" w:hAnsi="Calibri" w:cs="Tahoma"/>
        </w:rPr>
        <w:t>(ZŠ Plasy, konzultantka a lektorka NIDV pro DVPP)</w:t>
      </w:r>
      <w:r w:rsidRPr="00DB3377">
        <w:rPr>
          <w:rFonts w:ascii="Calibri" w:hAnsi="Calibri" w:cs="Tahoma"/>
          <w:b/>
        </w:rPr>
        <w:t>, Mgr. Irena Ná</w:t>
      </w:r>
      <w:r w:rsidR="008531C1" w:rsidRPr="00DB3377">
        <w:rPr>
          <w:rFonts w:ascii="Calibri" w:hAnsi="Calibri" w:cs="Tahoma"/>
          <w:b/>
        </w:rPr>
        <w:t>prstková</w:t>
      </w:r>
      <w:r w:rsidR="00B63249">
        <w:rPr>
          <w:rFonts w:ascii="Calibri" w:hAnsi="Calibri" w:cs="Tahoma"/>
          <w:b/>
        </w:rPr>
        <w:t xml:space="preserve"> </w:t>
      </w:r>
      <w:r w:rsidR="00B63249">
        <w:rPr>
          <w:rFonts w:ascii="Calibri" w:hAnsi="Calibri" w:cs="Tahoma"/>
        </w:rPr>
        <w:t>(3. ZŠ Rakovník)</w:t>
      </w:r>
      <w:r w:rsidR="008531C1" w:rsidRPr="00DB3377">
        <w:rPr>
          <w:rFonts w:ascii="Calibri" w:hAnsi="Calibri" w:cs="Tahoma"/>
          <w:b/>
        </w:rPr>
        <w:t>, Mgr. Lenka Broklová</w:t>
      </w:r>
      <w:r w:rsidR="00B63249">
        <w:rPr>
          <w:rFonts w:ascii="Calibri" w:hAnsi="Calibri" w:cs="Tahoma"/>
          <w:b/>
        </w:rPr>
        <w:t xml:space="preserve"> </w:t>
      </w:r>
      <w:r w:rsidR="00B63249">
        <w:rPr>
          <w:rFonts w:ascii="Calibri" w:hAnsi="Calibri" w:cs="Tahoma"/>
        </w:rPr>
        <w:t>(ZŠ Vejrostova, Brno)</w:t>
      </w:r>
      <w:r w:rsidR="008531C1" w:rsidRPr="00DB3377">
        <w:rPr>
          <w:rFonts w:ascii="Calibri" w:hAnsi="Calibri" w:cs="Tahoma"/>
          <w:b/>
        </w:rPr>
        <w:t xml:space="preserve">, </w:t>
      </w:r>
      <w:r w:rsidRPr="00DB3377">
        <w:rPr>
          <w:rFonts w:ascii="Calibri" w:hAnsi="Calibri" w:cs="Tahoma"/>
          <w:b/>
        </w:rPr>
        <w:t>Mgr.</w:t>
      </w:r>
      <w:r w:rsidR="000F08C3" w:rsidRPr="00DB3377">
        <w:rPr>
          <w:rFonts w:ascii="Calibri" w:hAnsi="Calibri" w:cs="Tahoma"/>
          <w:b/>
        </w:rPr>
        <w:t xml:space="preserve"> Josef Vávra</w:t>
      </w:r>
      <w:r w:rsidR="00B63249">
        <w:rPr>
          <w:rFonts w:ascii="Calibri" w:hAnsi="Calibri" w:cs="Tahoma"/>
          <w:b/>
        </w:rPr>
        <w:t xml:space="preserve"> </w:t>
      </w:r>
      <w:r w:rsidR="00B63249">
        <w:rPr>
          <w:rFonts w:ascii="Calibri" w:hAnsi="Calibri" w:cs="Tahoma"/>
        </w:rPr>
        <w:t>(Archiv bezpečnostních složek ČR)</w:t>
      </w:r>
      <w:r w:rsidR="008531C1" w:rsidRPr="00DB3377">
        <w:rPr>
          <w:rFonts w:ascii="Calibri" w:hAnsi="Calibri" w:cs="Tahoma"/>
          <w:b/>
        </w:rPr>
        <w:t xml:space="preserve"> a Mgr. Jaro</w:t>
      </w:r>
      <w:r w:rsidRPr="00DB3377">
        <w:rPr>
          <w:rFonts w:ascii="Calibri" w:hAnsi="Calibri" w:cs="Tahoma"/>
          <w:b/>
        </w:rPr>
        <w:t>slav J. Gloser</w:t>
      </w:r>
      <w:r w:rsidR="00B63249">
        <w:rPr>
          <w:rFonts w:ascii="Calibri" w:hAnsi="Calibri" w:cs="Tahoma"/>
          <w:b/>
        </w:rPr>
        <w:t xml:space="preserve"> </w:t>
      </w:r>
      <w:r w:rsidR="00B63249">
        <w:rPr>
          <w:rFonts w:ascii="Calibri" w:hAnsi="Calibri" w:cs="Tahoma"/>
        </w:rPr>
        <w:t>(původně profesor historie na Gymnáziu Žďár nad Sázavou,</w:t>
      </w:r>
      <w:r w:rsidR="000C6B8D">
        <w:rPr>
          <w:rFonts w:ascii="Calibri" w:hAnsi="Calibri" w:cs="Tahoma"/>
        </w:rPr>
        <w:t xml:space="preserve"> nyní</w:t>
      </w:r>
      <w:r w:rsidR="00B63249">
        <w:rPr>
          <w:rFonts w:ascii="Calibri" w:hAnsi="Calibri" w:cs="Tahoma"/>
        </w:rPr>
        <w:t xml:space="preserve"> spisovatel – nakladatelství Argo)</w:t>
      </w:r>
      <w:r w:rsidRPr="00DB3377">
        <w:rPr>
          <w:rFonts w:ascii="Calibri" w:hAnsi="Calibri" w:cs="Tahoma"/>
          <w:b/>
        </w:rPr>
        <w:t xml:space="preserve">. </w:t>
      </w:r>
    </w:p>
    <w:p w:rsidR="00174DDB" w:rsidRDefault="00174DDB">
      <w:pPr>
        <w:spacing w:before="1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Na organizaci soutěže se podíleli také </w:t>
      </w:r>
      <w:r w:rsidRPr="00DB3377">
        <w:rPr>
          <w:rFonts w:ascii="Calibri" w:hAnsi="Calibri" w:cs="Tahoma"/>
          <w:b/>
        </w:rPr>
        <w:t>Mgr. Radek Voženílek</w:t>
      </w:r>
      <w:r w:rsidR="000C6B8D">
        <w:rPr>
          <w:rFonts w:ascii="Calibri" w:hAnsi="Calibri" w:cs="Tahoma"/>
          <w:b/>
        </w:rPr>
        <w:t xml:space="preserve"> </w:t>
      </w:r>
      <w:r w:rsidR="000C6B8D">
        <w:rPr>
          <w:rFonts w:ascii="Calibri" w:hAnsi="Calibri" w:cs="Tahoma"/>
        </w:rPr>
        <w:t>(Krajský úřad Ústí nad Labem)</w:t>
      </w:r>
      <w:r>
        <w:rPr>
          <w:rFonts w:ascii="Calibri" w:hAnsi="Calibri" w:cs="Tahoma"/>
        </w:rPr>
        <w:t xml:space="preserve">, který zajistil část programu na místě v Litoměřicích, a </w:t>
      </w:r>
      <w:r w:rsidRPr="00DB3377">
        <w:rPr>
          <w:rFonts w:ascii="Calibri" w:hAnsi="Calibri" w:cs="Tahoma"/>
          <w:b/>
        </w:rPr>
        <w:t>Mgr. Pavel Rušar</w:t>
      </w:r>
      <w:r w:rsidR="000C6B8D">
        <w:rPr>
          <w:rFonts w:ascii="Calibri" w:hAnsi="Calibri" w:cs="Tahoma"/>
          <w:b/>
        </w:rPr>
        <w:t xml:space="preserve"> </w:t>
      </w:r>
      <w:r w:rsidR="000C6B8D">
        <w:rPr>
          <w:rFonts w:ascii="Calibri" w:hAnsi="Calibri" w:cs="Tahoma"/>
        </w:rPr>
        <w:t>(Univerzita Palackého v Olomouci)</w:t>
      </w:r>
      <w:r>
        <w:rPr>
          <w:rFonts w:ascii="Calibri" w:hAnsi="Calibri" w:cs="Tahoma"/>
        </w:rPr>
        <w:t>, který vedl navazující on-line kurz pro zájemce (viz níže).</w:t>
      </w:r>
    </w:p>
    <w:p w:rsidR="00422CB5" w:rsidRDefault="00174DDB" w:rsidP="00422CB5">
      <w:pPr>
        <w:spacing w:before="120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</w:rPr>
        <w:t xml:space="preserve">Velký dík patří také </w:t>
      </w:r>
      <w:r w:rsidRPr="00DB3377">
        <w:rPr>
          <w:rFonts w:ascii="Calibri" w:hAnsi="Calibri" w:cs="Tahoma"/>
          <w:b/>
        </w:rPr>
        <w:t>Památníku Terezín</w:t>
      </w:r>
      <w:r>
        <w:rPr>
          <w:rFonts w:ascii="Calibri" w:hAnsi="Calibri" w:cs="Tahoma"/>
        </w:rPr>
        <w:t>, který soutěži vyšel maximálně vstříc a pro potřeby jejího konání poskytl prostory i odborný program.</w:t>
      </w:r>
      <w:r w:rsidR="00422CB5">
        <w:rPr>
          <w:rFonts w:ascii="Calibri" w:hAnsi="Calibri" w:cs="Tahoma"/>
        </w:rPr>
        <w:t xml:space="preserve"> </w:t>
      </w:r>
      <w:r w:rsidR="00422CB5">
        <w:rPr>
          <w:rFonts w:ascii="Calibri" w:hAnsi="Calibri" w:cs="Tahoma"/>
          <w:color w:val="000000"/>
        </w:rPr>
        <w:t>Ústřední komise také děkuje nakladatelství Albatros, resp. spisovatelce Stanislavě Jarolímkové za to, že věnovala svoje historické knihy jako ceny do soutěže.</w:t>
      </w:r>
    </w:p>
    <w:p w:rsidR="008C7ED3" w:rsidRDefault="00866FAB" w:rsidP="008C7ED3">
      <w:pPr>
        <w:spacing w:before="120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Ústředního kola Dějepisné olympiády se v letošním roce zúčastnilo </w:t>
      </w:r>
      <w:r>
        <w:rPr>
          <w:rFonts w:ascii="Calibri" w:hAnsi="Calibri" w:cs="Tahoma"/>
          <w:b/>
          <w:color w:val="000000"/>
        </w:rPr>
        <w:t>3</w:t>
      </w:r>
      <w:r w:rsidR="00174DDB">
        <w:rPr>
          <w:rFonts w:ascii="Calibri" w:hAnsi="Calibri" w:cs="Tahoma"/>
          <w:b/>
          <w:color w:val="000000"/>
        </w:rPr>
        <w:t>1</w:t>
      </w:r>
      <w:r>
        <w:rPr>
          <w:rFonts w:ascii="Calibri" w:hAnsi="Calibri" w:cs="Tahoma"/>
          <w:b/>
          <w:color w:val="000000"/>
        </w:rPr>
        <w:t xml:space="preserve"> soutěžících</w:t>
      </w:r>
      <w:r>
        <w:rPr>
          <w:rFonts w:ascii="Calibri" w:hAnsi="Calibri" w:cs="Tahoma"/>
          <w:color w:val="000000"/>
        </w:rPr>
        <w:t xml:space="preserve"> z celé republiky. Nejvíce </w:t>
      </w:r>
      <w:r w:rsidR="00EC1DC6">
        <w:rPr>
          <w:rFonts w:ascii="Calibri" w:hAnsi="Calibri" w:cs="Tahoma"/>
          <w:color w:val="000000"/>
        </w:rPr>
        <w:t>soutěžících bylo</w:t>
      </w:r>
      <w:r>
        <w:rPr>
          <w:rFonts w:ascii="Calibri" w:hAnsi="Calibri" w:cs="Tahoma"/>
          <w:color w:val="000000"/>
        </w:rPr>
        <w:t xml:space="preserve"> z</w:t>
      </w:r>
      <w:r w:rsidR="00174DDB">
        <w:rPr>
          <w:rFonts w:ascii="Calibri" w:hAnsi="Calibri" w:cs="Tahoma"/>
          <w:color w:val="000000"/>
        </w:rPr>
        <w:t xml:space="preserve"> Jihočeského a Jihomoravského kraje. </w:t>
      </w:r>
      <w:r w:rsidR="008C7ED3">
        <w:rPr>
          <w:rFonts w:ascii="Calibri" w:hAnsi="Calibri" w:cs="Tahoma"/>
          <w:color w:val="000000"/>
        </w:rPr>
        <w:t xml:space="preserve">Vítězkou ústředního kola se již podruhé stala Štěpánka </w:t>
      </w:r>
      <w:proofErr w:type="spellStart"/>
      <w:r w:rsidR="008C7ED3">
        <w:rPr>
          <w:rFonts w:ascii="Calibri" w:hAnsi="Calibri" w:cs="Tahoma"/>
          <w:color w:val="000000"/>
        </w:rPr>
        <w:t>Grunová</w:t>
      </w:r>
      <w:proofErr w:type="spellEnd"/>
      <w:r w:rsidR="008C7ED3">
        <w:rPr>
          <w:rFonts w:ascii="Calibri" w:hAnsi="Calibri" w:cs="Tahoma"/>
          <w:color w:val="000000"/>
        </w:rPr>
        <w:t xml:space="preserve"> z Gymnázia Moravský Krumlov. </w:t>
      </w:r>
    </w:p>
    <w:p w:rsidR="00866FAB" w:rsidRDefault="008C7ED3">
      <w:pPr>
        <w:spacing w:before="120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bCs/>
          <w:color w:val="000000"/>
        </w:rPr>
        <w:t>Do realizace soutěže bylo dále zapojeno</w:t>
      </w:r>
      <w:r w:rsidR="008531C1">
        <w:rPr>
          <w:rFonts w:ascii="Calibri" w:hAnsi="Calibri" w:cs="Tahoma"/>
          <w:bCs/>
          <w:color w:val="000000"/>
        </w:rPr>
        <w:t xml:space="preserve"> </w:t>
      </w:r>
      <w:r w:rsidR="00EC1DC6">
        <w:rPr>
          <w:rFonts w:ascii="Calibri" w:hAnsi="Calibri" w:cs="Tahoma"/>
          <w:bCs/>
          <w:color w:val="000000"/>
        </w:rPr>
        <w:t>pět</w:t>
      </w:r>
      <w:r w:rsidR="00866FAB">
        <w:rPr>
          <w:rFonts w:ascii="Calibri" w:hAnsi="Calibri" w:cs="Tahoma"/>
          <w:color w:val="000000"/>
        </w:rPr>
        <w:t xml:space="preserve"> člen</w:t>
      </w:r>
      <w:r w:rsidR="008531C1">
        <w:rPr>
          <w:rFonts w:ascii="Calibri" w:hAnsi="Calibri" w:cs="Tahoma"/>
          <w:color w:val="000000"/>
        </w:rPr>
        <w:t>ů</w:t>
      </w:r>
      <w:r w:rsidR="00866FAB">
        <w:rPr>
          <w:rFonts w:ascii="Calibri" w:hAnsi="Calibri" w:cs="Tahoma"/>
          <w:color w:val="000000"/>
        </w:rPr>
        <w:t xml:space="preserve"> ústřední komise (poroty), </w:t>
      </w:r>
      <w:r w:rsidR="00EC1DC6">
        <w:rPr>
          <w:rFonts w:ascii="Calibri" w:hAnsi="Calibri" w:cs="Tahoma"/>
          <w:color w:val="000000"/>
        </w:rPr>
        <w:t>tři</w:t>
      </w:r>
      <w:r w:rsidR="008531C1">
        <w:rPr>
          <w:rFonts w:ascii="Calibri" w:hAnsi="Calibri" w:cs="Tahoma"/>
          <w:color w:val="000000"/>
        </w:rPr>
        <w:t xml:space="preserve"> členové</w:t>
      </w:r>
      <w:r w:rsidR="0099292F">
        <w:rPr>
          <w:rFonts w:ascii="Calibri" w:hAnsi="Calibri" w:cs="Tahoma"/>
          <w:color w:val="000000"/>
        </w:rPr>
        <w:t xml:space="preserve"> pedagogického doprovodu, </w:t>
      </w:r>
      <w:r w:rsidR="00866FAB">
        <w:rPr>
          <w:rFonts w:ascii="Calibri" w:hAnsi="Calibri" w:cs="Tahoma"/>
          <w:color w:val="000000"/>
        </w:rPr>
        <w:t>tajemnice soutěže</w:t>
      </w:r>
      <w:r w:rsidR="0099292F">
        <w:rPr>
          <w:rFonts w:ascii="Calibri" w:hAnsi="Calibri" w:cs="Tahoma"/>
          <w:color w:val="000000"/>
        </w:rPr>
        <w:t xml:space="preserve"> a vedoucí online kurzu.</w:t>
      </w:r>
      <w:r w:rsidR="00866FAB">
        <w:rPr>
          <w:rFonts w:ascii="Calibri" w:hAnsi="Calibri" w:cs="Tahoma"/>
          <w:color w:val="000000"/>
        </w:rPr>
        <w:t xml:space="preserve"> Pedagogický doprovod se akce zúčastňuje bez nároku na finanční odměnu.</w:t>
      </w:r>
    </w:p>
    <w:p w:rsidR="00603E00" w:rsidRDefault="00866FAB">
      <w:pPr>
        <w:spacing w:before="120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b/>
          <w:color w:val="000000"/>
        </w:rPr>
        <w:t>NID</w:t>
      </w:r>
      <w:r w:rsidR="008531C1">
        <w:rPr>
          <w:rFonts w:ascii="Calibri" w:hAnsi="Calibri" w:cs="Tahoma"/>
          <w:b/>
          <w:color w:val="000000"/>
        </w:rPr>
        <w:t>V</w:t>
      </w:r>
      <w:r>
        <w:rPr>
          <w:rFonts w:ascii="Calibri" w:hAnsi="Calibri" w:cs="Tahoma"/>
          <w:b/>
          <w:color w:val="000000"/>
        </w:rPr>
        <w:t xml:space="preserve"> </w:t>
      </w:r>
      <w:r>
        <w:rPr>
          <w:rFonts w:ascii="Calibri" w:hAnsi="Calibri" w:cs="Tahoma"/>
          <w:color w:val="000000"/>
        </w:rPr>
        <w:t>vložil do soutěže</w:t>
      </w:r>
      <w:r>
        <w:rPr>
          <w:rFonts w:ascii="Calibri" w:hAnsi="Calibri" w:cs="Tahoma"/>
          <w:b/>
          <w:color w:val="000000"/>
        </w:rPr>
        <w:t xml:space="preserve"> propagační materiály</w:t>
      </w:r>
      <w:r>
        <w:rPr>
          <w:rFonts w:ascii="Calibri" w:hAnsi="Calibri" w:cs="Tahoma"/>
          <w:color w:val="000000"/>
        </w:rPr>
        <w:t xml:space="preserve"> a </w:t>
      </w:r>
      <w:r>
        <w:rPr>
          <w:rFonts w:ascii="Calibri" w:hAnsi="Calibri" w:cs="Tahoma"/>
          <w:b/>
          <w:color w:val="000000"/>
        </w:rPr>
        <w:t>věcné ceny</w:t>
      </w:r>
      <w:r>
        <w:rPr>
          <w:rFonts w:ascii="Calibri" w:hAnsi="Calibri" w:cs="Tahoma"/>
          <w:color w:val="000000"/>
        </w:rPr>
        <w:t xml:space="preserve"> (knihy</w:t>
      </w:r>
      <w:r w:rsidR="00603E00">
        <w:rPr>
          <w:rFonts w:ascii="Calibri" w:hAnsi="Calibri" w:cs="Tahoma"/>
          <w:color w:val="000000"/>
        </w:rPr>
        <w:t>).</w:t>
      </w:r>
    </w:p>
    <w:p w:rsidR="00866FAB" w:rsidRDefault="00951C80">
      <w:pPr>
        <w:spacing w:before="120"/>
        <w:jc w:val="both"/>
        <w:rPr>
          <w:rFonts w:ascii="Calibri" w:hAnsi="Calibri" w:cs="Tahoma"/>
          <w:color w:val="000000"/>
        </w:rPr>
      </w:pPr>
      <w:hyperlink r:id="rId9" w:history="1">
        <w:r w:rsidR="00866FAB" w:rsidRPr="008949A6">
          <w:rPr>
            <w:rStyle w:val="Hypertextovodkaz"/>
            <w:rFonts w:ascii="Calibri" w:hAnsi="Calibri"/>
            <w:color w:val="000000"/>
            <w:u w:val="none"/>
          </w:rPr>
          <w:t>Program soutěže</w:t>
        </w:r>
      </w:hyperlink>
      <w:r w:rsidR="0099292F">
        <w:rPr>
          <w:rFonts w:ascii="Calibri" w:hAnsi="Calibri" w:cs="Tahoma"/>
          <w:color w:val="000000"/>
        </w:rPr>
        <w:t xml:space="preserve"> byl velmi nabitý zajímavými aktivitami, přednáškami i debatami </w:t>
      </w:r>
      <w:r w:rsidR="00866FAB">
        <w:rPr>
          <w:rFonts w:ascii="Calibri" w:hAnsi="Calibri" w:cs="Tahoma"/>
          <w:color w:val="000000"/>
        </w:rPr>
        <w:t xml:space="preserve">a odehrával se </w:t>
      </w:r>
      <w:r w:rsidR="008531C1">
        <w:rPr>
          <w:rFonts w:ascii="Calibri" w:hAnsi="Calibri" w:cs="Tahoma"/>
          <w:color w:val="000000"/>
        </w:rPr>
        <w:t>v</w:t>
      </w:r>
      <w:r w:rsidR="0099292F">
        <w:rPr>
          <w:rFonts w:ascii="Calibri" w:hAnsi="Calibri" w:cs="Tahoma"/>
          <w:color w:val="000000"/>
        </w:rPr>
        <w:t xml:space="preserve"> Terezíně, Praze a Litoměřicích. </w:t>
      </w:r>
      <w:r w:rsidR="00866FAB">
        <w:rPr>
          <w:rFonts w:ascii="Calibri" w:hAnsi="Calibri" w:cs="Tahoma"/>
          <w:color w:val="000000"/>
        </w:rPr>
        <w:t xml:space="preserve">Kompletní program ústředního kola je uveden </w:t>
      </w:r>
      <w:r w:rsidR="00B63249">
        <w:rPr>
          <w:rFonts w:ascii="Calibri" w:hAnsi="Calibri" w:cs="Tahoma"/>
          <w:color w:val="000000"/>
        </w:rPr>
        <w:t>níže</w:t>
      </w:r>
      <w:r w:rsidR="00866FAB">
        <w:rPr>
          <w:rFonts w:ascii="Calibri" w:hAnsi="Calibri" w:cs="Tahoma"/>
          <w:color w:val="000000"/>
        </w:rPr>
        <w:t>.</w:t>
      </w:r>
    </w:p>
    <w:p w:rsidR="008C7ED3" w:rsidRDefault="008C7ED3">
      <w:pPr>
        <w:spacing w:before="120"/>
        <w:jc w:val="both"/>
        <w:rPr>
          <w:rFonts w:ascii="Calibri" w:hAnsi="Calibri" w:cs="Tahoma"/>
          <w:color w:val="000000"/>
        </w:rPr>
      </w:pPr>
    </w:p>
    <w:p w:rsidR="00B63249" w:rsidRDefault="00B63249">
      <w:pPr>
        <w:jc w:val="both"/>
        <w:rPr>
          <w:rFonts w:ascii="Calibri" w:hAnsi="Calibri" w:cs="Tahoma"/>
          <w:color w:val="000000"/>
        </w:rPr>
      </w:pPr>
    </w:p>
    <w:p w:rsidR="00B63249" w:rsidRPr="006367E9" w:rsidRDefault="00B63249" w:rsidP="00B6324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367E9">
        <w:rPr>
          <w:rFonts w:asciiTheme="minorHAnsi" w:hAnsiTheme="minorHAnsi"/>
          <w:b/>
          <w:sz w:val="28"/>
          <w:szCs w:val="28"/>
          <w:u w:val="single"/>
        </w:rPr>
        <w:t>Dějepisná olympiáda – program ústředního kola</w:t>
      </w:r>
    </w:p>
    <w:p w:rsidR="00B63249" w:rsidRPr="006367E9" w:rsidRDefault="00B63249" w:rsidP="00B63249">
      <w:pPr>
        <w:jc w:val="center"/>
        <w:rPr>
          <w:rFonts w:asciiTheme="minorHAnsi" w:hAnsiTheme="minorHAnsi"/>
          <w:b/>
          <w:sz w:val="28"/>
          <w:szCs w:val="28"/>
        </w:rPr>
      </w:pPr>
      <w:r w:rsidRPr="006367E9">
        <w:rPr>
          <w:rFonts w:asciiTheme="minorHAnsi" w:hAnsiTheme="minorHAnsi"/>
          <w:b/>
          <w:sz w:val="28"/>
          <w:szCs w:val="28"/>
        </w:rPr>
        <w:t>44. ročník, Litoměřice 25. – 29. května 2015</w:t>
      </w:r>
    </w:p>
    <w:p w:rsidR="00B63249" w:rsidRPr="006367E9" w:rsidRDefault="00B63249" w:rsidP="00B63249">
      <w:pPr>
        <w:rPr>
          <w:rFonts w:asciiTheme="minorHAnsi" w:hAnsiTheme="minorHAnsi"/>
        </w:rPr>
      </w:pPr>
    </w:p>
    <w:p w:rsidR="00B63249" w:rsidRPr="006367E9" w:rsidRDefault="00B63249" w:rsidP="00B63249">
      <w:pPr>
        <w:rPr>
          <w:rFonts w:asciiTheme="minorHAnsi" w:hAnsiTheme="minorHAnsi"/>
          <w:b/>
        </w:rPr>
      </w:pPr>
      <w:r w:rsidRPr="006367E9">
        <w:rPr>
          <w:rFonts w:asciiTheme="minorHAnsi" w:hAnsiTheme="minorHAnsi"/>
          <w:b/>
        </w:rPr>
        <w:t>Pondělí</w:t>
      </w:r>
      <w:r w:rsidRPr="006367E9">
        <w:rPr>
          <w:rFonts w:asciiTheme="minorHAnsi" w:hAnsiTheme="minorHAnsi"/>
        </w:rPr>
        <w:t xml:space="preserve"> 25. 5. - </w:t>
      </w:r>
      <w:r w:rsidRPr="006367E9">
        <w:rPr>
          <w:rFonts w:asciiTheme="minorHAnsi" w:hAnsiTheme="minorHAnsi"/>
          <w:b/>
        </w:rPr>
        <w:t>LITOMĚŘICE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 xml:space="preserve">12:30–14:00 </w:t>
      </w:r>
      <w:r w:rsidRPr="006367E9">
        <w:rPr>
          <w:sz w:val="24"/>
          <w:szCs w:val="24"/>
        </w:rPr>
        <w:tab/>
        <w:t xml:space="preserve">– prezence 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 xml:space="preserve">14:15             </w:t>
      </w:r>
      <w:r w:rsidRPr="006367E9">
        <w:rPr>
          <w:sz w:val="24"/>
          <w:szCs w:val="24"/>
        </w:rPr>
        <w:tab/>
        <w:t xml:space="preserve">– odchod na slavnostní zahájení 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14:30–15:00</w:t>
      </w:r>
      <w:r w:rsidRPr="006367E9">
        <w:rPr>
          <w:sz w:val="24"/>
          <w:szCs w:val="24"/>
        </w:rPr>
        <w:tab/>
        <w:t>– slavnostní zahájení (přijetí starostou Litoměřic, Městský úřad Litoměřice)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návrat do hostelu a čas na převlečení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15:30–17:30</w:t>
      </w:r>
      <w:r w:rsidRPr="006367E9">
        <w:rPr>
          <w:sz w:val="24"/>
          <w:szCs w:val="24"/>
        </w:rPr>
        <w:tab/>
        <w:t xml:space="preserve">– prohlídka města s výkladem + dobývání města 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18:00–19:00</w:t>
      </w:r>
      <w:r w:rsidRPr="006367E9">
        <w:rPr>
          <w:sz w:val="24"/>
          <w:szCs w:val="24"/>
        </w:rPr>
        <w:tab/>
        <w:t>– večeře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19:30</w:t>
      </w:r>
      <w:r w:rsidRPr="006367E9">
        <w:rPr>
          <w:sz w:val="24"/>
          <w:szCs w:val="24"/>
        </w:rPr>
        <w:tab/>
        <w:t xml:space="preserve"> </w:t>
      </w:r>
      <w:r w:rsidRPr="006367E9">
        <w:rPr>
          <w:sz w:val="24"/>
          <w:szCs w:val="24"/>
        </w:rPr>
        <w:tab/>
        <w:t>– pokyny na další den + přednáška / osobní volno</w:t>
      </w:r>
    </w:p>
    <w:p w:rsidR="00B63249" w:rsidRPr="006367E9" w:rsidRDefault="00B63249" w:rsidP="00B63249">
      <w:pPr>
        <w:rPr>
          <w:rFonts w:asciiTheme="minorHAnsi" w:hAnsiTheme="minorHAnsi"/>
          <w:b/>
        </w:rPr>
      </w:pPr>
    </w:p>
    <w:p w:rsidR="00B63249" w:rsidRPr="006367E9" w:rsidRDefault="00B63249" w:rsidP="00B63249">
      <w:pPr>
        <w:rPr>
          <w:rFonts w:asciiTheme="minorHAnsi" w:hAnsiTheme="minorHAnsi"/>
        </w:rPr>
      </w:pPr>
      <w:r w:rsidRPr="006367E9">
        <w:rPr>
          <w:rFonts w:asciiTheme="minorHAnsi" w:hAnsiTheme="minorHAnsi"/>
          <w:b/>
        </w:rPr>
        <w:t xml:space="preserve">Úterý </w:t>
      </w:r>
      <w:r w:rsidRPr="006367E9">
        <w:rPr>
          <w:rFonts w:asciiTheme="minorHAnsi" w:hAnsiTheme="minorHAnsi"/>
        </w:rPr>
        <w:t xml:space="preserve">26. 5. - </w:t>
      </w:r>
      <w:r w:rsidRPr="006367E9">
        <w:rPr>
          <w:rFonts w:asciiTheme="minorHAnsi" w:hAnsiTheme="minorHAnsi"/>
          <w:b/>
        </w:rPr>
        <w:t>TEREZÍN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lastRenderedPageBreak/>
        <w:t>7:30–8:00</w:t>
      </w:r>
      <w:r w:rsidRPr="006367E9">
        <w:rPr>
          <w:sz w:val="24"/>
          <w:szCs w:val="24"/>
        </w:rPr>
        <w:tab/>
        <w:t>– snídaně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8:20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>– odjezd do Terezína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9:00–12:00</w:t>
      </w:r>
      <w:r w:rsidRPr="006367E9">
        <w:rPr>
          <w:sz w:val="24"/>
          <w:szCs w:val="24"/>
        </w:rPr>
        <w:tab/>
        <w:t>– 1. část obhajob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12:00–13:00</w:t>
      </w:r>
      <w:r w:rsidRPr="006367E9">
        <w:rPr>
          <w:sz w:val="24"/>
          <w:szCs w:val="24"/>
        </w:rPr>
        <w:tab/>
        <w:t>– oběd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13:00–14:50</w:t>
      </w:r>
      <w:r w:rsidRPr="006367E9">
        <w:rPr>
          <w:sz w:val="24"/>
          <w:szCs w:val="24"/>
        </w:rPr>
        <w:tab/>
        <w:t>– 2. část obhajob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15:00–18:00</w:t>
      </w:r>
      <w:r w:rsidRPr="006367E9">
        <w:rPr>
          <w:sz w:val="24"/>
          <w:szCs w:val="24"/>
        </w:rPr>
        <w:tab/>
        <w:t>– prohlídka Terezína s výkladem + šermíři josefínské doby; návrat do Litoměřic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18:00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 xml:space="preserve">– večeře  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19:30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>– přednáška / diskuse s veteránem</w:t>
      </w:r>
    </w:p>
    <w:p w:rsidR="00B63249" w:rsidRPr="006367E9" w:rsidRDefault="00B63249" w:rsidP="00B63249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B63249" w:rsidRPr="006367E9" w:rsidRDefault="00B63249" w:rsidP="00B63249">
      <w:pPr>
        <w:rPr>
          <w:rFonts w:asciiTheme="minorHAnsi" w:hAnsiTheme="minorHAnsi"/>
          <w:b/>
        </w:rPr>
      </w:pPr>
      <w:r w:rsidRPr="006367E9">
        <w:rPr>
          <w:rFonts w:asciiTheme="minorHAnsi" w:hAnsiTheme="minorHAnsi"/>
          <w:b/>
        </w:rPr>
        <w:t xml:space="preserve">Středa </w:t>
      </w:r>
      <w:r w:rsidRPr="006367E9">
        <w:rPr>
          <w:rFonts w:asciiTheme="minorHAnsi" w:hAnsiTheme="minorHAnsi"/>
        </w:rPr>
        <w:t xml:space="preserve">27. 5. – </w:t>
      </w:r>
      <w:r w:rsidRPr="006367E9">
        <w:rPr>
          <w:rFonts w:asciiTheme="minorHAnsi" w:hAnsiTheme="minorHAnsi"/>
          <w:b/>
        </w:rPr>
        <w:t>PRAHA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7:15–7:45</w:t>
      </w:r>
      <w:r w:rsidRPr="006367E9">
        <w:rPr>
          <w:sz w:val="24"/>
          <w:szCs w:val="24"/>
        </w:rPr>
        <w:tab/>
        <w:t>– snídaně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8:00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>– odjezd do Prahy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9:00–11:00</w:t>
      </w:r>
      <w:r w:rsidRPr="006367E9">
        <w:rPr>
          <w:sz w:val="24"/>
          <w:szCs w:val="24"/>
        </w:rPr>
        <w:tab/>
        <w:t>– návštěva Archivu bezpečnostních složek (válka + 50. léta)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11:30–13:00</w:t>
      </w:r>
      <w:r w:rsidRPr="006367E9">
        <w:rPr>
          <w:sz w:val="24"/>
          <w:szCs w:val="24"/>
        </w:rPr>
        <w:tab/>
        <w:t>– Vítkov – návštěva památníku s edukačními programy 50. léta v</w:t>
      </w:r>
      <w:r>
        <w:rPr>
          <w:sz w:val="24"/>
          <w:szCs w:val="24"/>
        </w:rPr>
        <w:t> </w:t>
      </w:r>
      <w:r w:rsidRPr="006367E9">
        <w:rPr>
          <w:sz w:val="24"/>
          <w:szCs w:val="24"/>
        </w:rPr>
        <w:t>Československu</w:t>
      </w:r>
      <w:r>
        <w:rPr>
          <w:sz w:val="24"/>
          <w:szCs w:val="24"/>
        </w:rPr>
        <w:t xml:space="preserve"> a </w:t>
      </w:r>
      <w:r w:rsidRPr="006367E9">
        <w:rPr>
          <w:sz w:val="24"/>
          <w:szCs w:val="24"/>
        </w:rPr>
        <w:t>Od Mnichova k osvobození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13:30</w:t>
      </w:r>
      <w:r w:rsidRPr="006367E9">
        <w:rPr>
          <w:rFonts w:cs="Arial"/>
          <w:sz w:val="24"/>
          <w:szCs w:val="24"/>
        </w:rPr>
        <w:t>–14:30</w:t>
      </w:r>
      <w:r w:rsidRPr="006367E9">
        <w:rPr>
          <w:rFonts w:cs="Arial"/>
          <w:sz w:val="24"/>
          <w:szCs w:val="24"/>
        </w:rPr>
        <w:tab/>
        <w:t xml:space="preserve">– oběd 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rFonts w:cs="Arial"/>
          <w:sz w:val="24"/>
          <w:szCs w:val="24"/>
        </w:rPr>
        <w:t>15:00–16:30</w:t>
      </w:r>
      <w:r w:rsidRPr="006367E9">
        <w:rPr>
          <w:rFonts w:cs="Arial"/>
          <w:sz w:val="24"/>
          <w:szCs w:val="24"/>
        </w:rPr>
        <w:tab/>
        <w:t>– Národní památník hrdinů heydrichiády (expozice, krypta, film)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rFonts w:cs="Arial"/>
          <w:sz w:val="24"/>
          <w:szCs w:val="24"/>
        </w:rPr>
        <w:t>17:00</w:t>
      </w:r>
      <w:r w:rsidRPr="006367E9">
        <w:rPr>
          <w:rFonts w:cs="Arial"/>
          <w:sz w:val="24"/>
          <w:szCs w:val="24"/>
        </w:rPr>
        <w:tab/>
      </w:r>
      <w:r w:rsidRPr="006367E9">
        <w:rPr>
          <w:rFonts w:cs="Arial"/>
          <w:sz w:val="24"/>
          <w:szCs w:val="24"/>
        </w:rPr>
        <w:tab/>
        <w:t>– odjezd do Litoměřic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rFonts w:cs="Arial"/>
          <w:sz w:val="24"/>
          <w:szCs w:val="24"/>
        </w:rPr>
        <w:t>18:00–19:00</w:t>
      </w:r>
      <w:r w:rsidRPr="006367E9">
        <w:rPr>
          <w:rFonts w:cs="Arial"/>
          <w:sz w:val="24"/>
          <w:szCs w:val="24"/>
        </w:rPr>
        <w:tab/>
        <w:t>– večeře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6367E9">
        <w:rPr>
          <w:sz w:val="24"/>
          <w:szCs w:val="24"/>
        </w:rPr>
        <w:t>19:30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>– osobní volno / diskuse s veteránem / přednáška</w:t>
      </w:r>
    </w:p>
    <w:p w:rsidR="00B63249" w:rsidRPr="006367E9" w:rsidRDefault="00B63249" w:rsidP="00B63249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B63249" w:rsidRPr="006367E9" w:rsidRDefault="00B63249" w:rsidP="00B63249">
      <w:pPr>
        <w:rPr>
          <w:rFonts w:asciiTheme="minorHAnsi" w:hAnsiTheme="minorHAnsi"/>
          <w:b/>
        </w:rPr>
      </w:pPr>
      <w:r w:rsidRPr="006367E9">
        <w:rPr>
          <w:rFonts w:asciiTheme="minorHAnsi" w:hAnsiTheme="minorHAnsi"/>
          <w:b/>
        </w:rPr>
        <w:t>Čtvrtek</w:t>
      </w:r>
      <w:r w:rsidRPr="006367E9">
        <w:rPr>
          <w:rFonts w:asciiTheme="minorHAnsi" w:hAnsiTheme="minorHAnsi"/>
        </w:rPr>
        <w:t xml:space="preserve"> 28. 5. – </w:t>
      </w:r>
      <w:r w:rsidRPr="006367E9">
        <w:rPr>
          <w:rFonts w:asciiTheme="minorHAnsi" w:hAnsiTheme="minorHAnsi"/>
          <w:b/>
        </w:rPr>
        <w:t>LITOMĚŘICE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8:00–8:45</w:t>
      </w:r>
      <w:r w:rsidRPr="006367E9">
        <w:rPr>
          <w:sz w:val="24"/>
          <w:szCs w:val="24"/>
        </w:rPr>
        <w:tab/>
        <w:t>– snídaně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9:00–11:00</w:t>
      </w:r>
      <w:r w:rsidRPr="006367E9">
        <w:rPr>
          <w:sz w:val="24"/>
          <w:szCs w:val="24"/>
        </w:rPr>
        <w:tab/>
        <w:t>– velký kontrolní test (učebny v budově Sv. Štěpána)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11:30–14:00</w:t>
      </w:r>
      <w:r w:rsidRPr="006367E9">
        <w:rPr>
          <w:sz w:val="24"/>
          <w:szCs w:val="24"/>
        </w:rPr>
        <w:tab/>
        <w:t>– oběd a osobní volno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 xml:space="preserve">14:00–17:30 </w:t>
      </w:r>
      <w:r w:rsidRPr="006367E9">
        <w:rPr>
          <w:sz w:val="24"/>
          <w:szCs w:val="24"/>
        </w:rPr>
        <w:tab/>
        <w:t xml:space="preserve">– Výlet na </w:t>
      </w:r>
      <w:proofErr w:type="spellStart"/>
      <w:r w:rsidRPr="006367E9">
        <w:rPr>
          <w:sz w:val="24"/>
          <w:szCs w:val="24"/>
        </w:rPr>
        <w:t>Radobýl</w:t>
      </w:r>
      <w:proofErr w:type="spellEnd"/>
      <w:r w:rsidRPr="006367E9">
        <w:rPr>
          <w:sz w:val="24"/>
          <w:szCs w:val="24"/>
        </w:rPr>
        <w:t xml:space="preserve"> / případně dle počasí do litoměřického podzemí </w:t>
      </w:r>
      <w:r w:rsidRPr="006367E9">
        <w:rPr>
          <w:sz w:val="24"/>
          <w:szCs w:val="24"/>
        </w:rPr>
        <w:br/>
        <w:t xml:space="preserve">                               (vhodné oblečení a boty s sebou)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18:00–19:00</w:t>
      </w:r>
      <w:r w:rsidRPr="006367E9">
        <w:rPr>
          <w:sz w:val="24"/>
          <w:szCs w:val="24"/>
        </w:rPr>
        <w:tab/>
        <w:t>– večeře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19:30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>– Mgr. Pavel Rušar – zhodnocení on-line kurzu a informace k jeho pokračování + přednáška / diskuse s veteránem</w:t>
      </w:r>
    </w:p>
    <w:p w:rsidR="00B63249" w:rsidRPr="006367E9" w:rsidRDefault="00B63249" w:rsidP="00B63249">
      <w:pPr>
        <w:pStyle w:val="Odstavecseseznamem"/>
        <w:spacing w:after="0" w:line="240" w:lineRule="auto"/>
        <w:rPr>
          <w:sz w:val="24"/>
          <w:szCs w:val="24"/>
        </w:rPr>
      </w:pPr>
    </w:p>
    <w:p w:rsidR="00B63249" w:rsidRPr="006367E9" w:rsidRDefault="00B63249" w:rsidP="00B63249">
      <w:pPr>
        <w:rPr>
          <w:rFonts w:asciiTheme="minorHAnsi" w:hAnsiTheme="minorHAnsi"/>
        </w:rPr>
      </w:pPr>
      <w:r w:rsidRPr="006367E9">
        <w:rPr>
          <w:rFonts w:asciiTheme="minorHAnsi" w:hAnsiTheme="minorHAnsi"/>
          <w:b/>
        </w:rPr>
        <w:t>Pátek</w:t>
      </w:r>
      <w:r w:rsidRPr="006367E9">
        <w:rPr>
          <w:rFonts w:asciiTheme="minorHAnsi" w:hAnsiTheme="minorHAnsi"/>
        </w:rPr>
        <w:t xml:space="preserve"> – 29. 5. – </w:t>
      </w:r>
      <w:r w:rsidRPr="006367E9">
        <w:rPr>
          <w:rFonts w:asciiTheme="minorHAnsi" w:hAnsiTheme="minorHAnsi"/>
          <w:b/>
        </w:rPr>
        <w:t>LITOMĚŘICE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8:00–9:45</w:t>
      </w:r>
      <w:r w:rsidRPr="006367E9">
        <w:rPr>
          <w:sz w:val="24"/>
          <w:szCs w:val="24"/>
        </w:rPr>
        <w:tab/>
        <w:t>– snídaně + balení + vyklizení pokojů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9:45</w:t>
      </w:r>
      <w:r w:rsidRPr="006367E9">
        <w:rPr>
          <w:sz w:val="24"/>
          <w:szCs w:val="24"/>
        </w:rPr>
        <w:tab/>
      </w:r>
      <w:r w:rsidRPr="006367E9">
        <w:rPr>
          <w:sz w:val="24"/>
          <w:szCs w:val="24"/>
        </w:rPr>
        <w:tab/>
        <w:t xml:space="preserve">– přesun na slavnostní vyhlášení výsledků </w:t>
      </w:r>
    </w:p>
    <w:p w:rsidR="00B63249" w:rsidRPr="006367E9" w:rsidRDefault="00B63249" w:rsidP="00B63249">
      <w:pPr>
        <w:pStyle w:val="Odstavecseseznamem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367E9">
        <w:rPr>
          <w:sz w:val="24"/>
          <w:szCs w:val="24"/>
        </w:rPr>
        <w:t>10:00–11:00</w:t>
      </w:r>
      <w:r w:rsidRPr="006367E9">
        <w:rPr>
          <w:sz w:val="24"/>
          <w:szCs w:val="24"/>
        </w:rPr>
        <w:tab/>
        <w:t>– slavnostní vyhlášení výsledků a předání cen – sál hradu Litoměřice</w:t>
      </w:r>
    </w:p>
    <w:p w:rsidR="00B63249" w:rsidRDefault="00B63249">
      <w:pPr>
        <w:jc w:val="both"/>
        <w:rPr>
          <w:rFonts w:ascii="Calibri" w:hAnsi="Calibri" w:cs="Tahoma"/>
          <w:color w:val="000000"/>
        </w:rPr>
      </w:pPr>
    </w:p>
    <w:p w:rsidR="00EC5875" w:rsidRDefault="00EC5875">
      <w:pPr>
        <w:jc w:val="both"/>
        <w:rPr>
          <w:rFonts w:ascii="Calibri" w:hAnsi="Calibri" w:cs="Tahoma"/>
          <w:color w:val="000000"/>
        </w:rPr>
      </w:pPr>
    </w:p>
    <w:p w:rsidR="00EC5875" w:rsidRDefault="00EC5875" w:rsidP="00EC5875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C. Navazující aktivity</w:t>
      </w:r>
    </w:p>
    <w:p w:rsidR="00866FAB" w:rsidRDefault="00866FAB">
      <w:pPr>
        <w:jc w:val="both"/>
        <w:rPr>
          <w:rFonts w:ascii="Calibri" w:hAnsi="Calibri" w:cs="Tahoma"/>
          <w:color w:val="FF0000"/>
        </w:rPr>
      </w:pPr>
    </w:p>
    <w:p w:rsidR="006367E9" w:rsidRDefault="005D7CE5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Na dějepisnou olympiádu nenavazuje žádná mezinárodní soutěž. </w:t>
      </w:r>
    </w:p>
    <w:p w:rsidR="005D7CE5" w:rsidRPr="005D7CE5" w:rsidRDefault="005D7CE5" w:rsidP="005D7CE5">
      <w:pPr>
        <w:jc w:val="both"/>
        <w:rPr>
          <w:rFonts w:asciiTheme="minorHAnsi" w:hAnsiTheme="minorHAnsi"/>
        </w:rPr>
      </w:pPr>
      <w:r>
        <w:rPr>
          <w:rFonts w:ascii="Calibri" w:hAnsi="Calibri" w:cs="Tahoma"/>
        </w:rPr>
        <w:t xml:space="preserve">Od letošního ročníku měli soutěžící možnost zúčastnit se </w:t>
      </w:r>
      <w:r w:rsidRPr="005D7CE5">
        <w:rPr>
          <w:rFonts w:ascii="Calibri" w:hAnsi="Calibri" w:cs="Tahoma"/>
          <w:b/>
        </w:rPr>
        <w:t>on-line kurzu</w:t>
      </w:r>
      <w:r w:rsidR="004E68B3">
        <w:rPr>
          <w:rFonts w:ascii="Calibri" w:hAnsi="Calibri" w:cs="Tahoma"/>
          <w:b/>
        </w:rPr>
        <w:t xml:space="preserve"> </w:t>
      </w:r>
      <w:r w:rsidR="004E68B3">
        <w:rPr>
          <w:rFonts w:ascii="Calibri" w:hAnsi="Calibri" w:cs="Tahoma"/>
        </w:rPr>
        <w:t xml:space="preserve">vedeného Mgr. Pavlem </w:t>
      </w:r>
      <w:proofErr w:type="spellStart"/>
      <w:r w:rsidR="004E68B3">
        <w:rPr>
          <w:rFonts w:ascii="Calibri" w:hAnsi="Calibri" w:cs="Tahoma"/>
        </w:rPr>
        <w:t>Rušarem</w:t>
      </w:r>
      <w:proofErr w:type="spellEnd"/>
      <w:r w:rsidR="004E68B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zaměřeného na širší souvislosti válek a válčení a dále také na pravidla psaní odborné práce, která měla soutěžícím pomoci se zpracováním práce určené pro ústřední kolo. Pro účastníky ústředního kola se potom naskytla možnost pokračovat v on-line kurzu dále, a to dvěma způsoby. Buď se mohli přihlásit do navazujícího kurzu se známými českými historiky</w:t>
      </w:r>
      <w:r w:rsidRPr="005D7CE5">
        <w:rPr>
          <w:rFonts w:asciiTheme="minorHAnsi" w:hAnsiTheme="minorHAnsi"/>
        </w:rPr>
        <w:t>, kteří jim v rámci tématu olympiády jejich ročníku připravili online přednášky</w:t>
      </w:r>
      <w:r>
        <w:rPr>
          <w:rFonts w:asciiTheme="minorHAnsi" w:hAnsiTheme="minorHAnsi"/>
        </w:rPr>
        <w:t xml:space="preserve"> (tuto </w:t>
      </w:r>
      <w:r>
        <w:rPr>
          <w:rFonts w:asciiTheme="minorHAnsi" w:hAnsiTheme="minorHAnsi"/>
        </w:rPr>
        <w:lastRenderedPageBreak/>
        <w:t xml:space="preserve">možnost využívalo 8–10 soutěžících), nebo se pustit do hlubšího bádání v oblasti regionálních dějin spojených s prezenční návštěvou archivu. </w:t>
      </w:r>
      <w:r w:rsidR="004E68B3">
        <w:rPr>
          <w:rFonts w:asciiTheme="minorHAnsi" w:hAnsiTheme="minorHAnsi"/>
        </w:rPr>
        <w:t>Druhé</w:t>
      </w:r>
      <w:r>
        <w:rPr>
          <w:rFonts w:asciiTheme="minorHAnsi" w:hAnsiTheme="minorHAnsi"/>
        </w:rPr>
        <w:t xml:space="preserve"> možnosti využili dva soutěžící.</w:t>
      </w:r>
      <w:r w:rsidR="004E68B3">
        <w:rPr>
          <w:rFonts w:asciiTheme="minorHAnsi" w:hAnsiTheme="minorHAnsi"/>
        </w:rPr>
        <w:t xml:space="preserve"> Tato aktivita byla </w:t>
      </w:r>
      <w:proofErr w:type="spellStart"/>
      <w:r w:rsidR="004E68B3">
        <w:rPr>
          <w:rFonts w:asciiTheme="minorHAnsi" w:hAnsiTheme="minorHAnsi"/>
        </w:rPr>
        <w:t>Talentcentrem</w:t>
      </w:r>
      <w:proofErr w:type="spellEnd"/>
      <w:r w:rsidR="004E68B3">
        <w:rPr>
          <w:rFonts w:asciiTheme="minorHAnsi" w:hAnsiTheme="minorHAnsi"/>
        </w:rPr>
        <w:t xml:space="preserve"> NIDV zavedena v rámci Systému podpory nadání (SPN) a bude pokračovat i v příštím ročníku soutěže.</w:t>
      </w:r>
    </w:p>
    <w:p w:rsidR="005D7CE5" w:rsidRPr="005D7CE5" w:rsidRDefault="005D7CE5">
      <w:pPr>
        <w:jc w:val="both"/>
        <w:rPr>
          <w:rFonts w:ascii="Calibri" w:hAnsi="Calibri" w:cs="Tahoma"/>
        </w:rPr>
      </w:pPr>
    </w:p>
    <w:p w:rsidR="004E294D" w:rsidRDefault="00866FAB" w:rsidP="004E294D">
      <w:pPr>
        <w:spacing w:after="120"/>
        <w:jc w:val="both"/>
        <w:rPr>
          <w:rFonts w:ascii="Calibri" w:hAnsi="Calibri" w:cs="Tahoma"/>
          <w:iCs/>
          <w:color w:val="000000"/>
        </w:rPr>
      </w:pPr>
      <w:r>
        <w:rPr>
          <w:rFonts w:ascii="Calibri" w:hAnsi="Calibri" w:cs="Tahoma"/>
          <w:b/>
          <w:bCs/>
          <w:color w:val="000000"/>
        </w:rPr>
        <w:t xml:space="preserve">5. </w:t>
      </w:r>
      <w:r w:rsidR="008744B5">
        <w:rPr>
          <w:rFonts w:ascii="Calibri" w:hAnsi="Calibri" w:cs="Tahoma"/>
          <w:b/>
          <w:bCs/>
          <w:color w:val="000000"/>
        </w:rPr>
        <w:t>Výsledky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960"/>
        <w:gridCol w:w="1720"/>
        <w:gridCol w:w="2544"/>
        <w:gridCol w:w="1478"/>
        <w:gridCol w:w="1134"/>
        <w:gridCol w:w="1116"/>
      </w:tblGrid>
      <w:tr w:rsidR="0099292F" w:rsidRPr="0099292F" w:rsidTr="0099292F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Poř</w:t>
            </w:r>
            <w:proofErr w:type="spellEnd"/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Kraj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Jméno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Škola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Body práce + prezentace*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Body test**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b/>
                <w:bCs/>
                <w:color w:val="202020"/>
                <w:lang w:eastAsia="cs-CZ"/>
              </w:rPr>
            </w:pPr>
            <w:r w:rsidRPr="0099292F">
              <w:rPr>
                <w:rFonts w:ascii="Calibri" w:hAnsi="Calibri"/>
                <w:b/>
                <w:bCs/>
                <w:color w:val="202020"/>
                <w:lang w:eastAsia="cs-CZ"/>
              </w:rPr>
              <w:t>Celkem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Grunová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Štěpánka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Moravský Krumlov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146,8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VYS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Havel Miloš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a MŠ Ždírec nad Doubravou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144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Nezval Lukáš Vladislav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Blansko, Seifertova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143,2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Houška Martin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Základní škola, Petra z Lindy 13, 373 12 Borovany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142,2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Novoveská Miroslava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Masarykovo gymnázium Plzeň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139,6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Procházka Jan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Židlochovice, Tyršova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137,8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ULK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Koval Tomáš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U Stadionu 4, Litoměřice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133,6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Neumann Martin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Mírová 1442, Karviná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130,6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Vybíral Marek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Gymnázium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PdC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, nám Fr. Křižíka 860, Tábor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129,4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OLK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Jelínek Jindřich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FZŠ Hálkova, Olomouc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128,6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Hnaníček Marek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Brumov - Bylnice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127,4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Pavlas Vojtěch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a MŠ, Školní 190, Žleby, 285 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127,2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Svěrák Filip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třída Kpt. Jaroše 14, 668 70 Brno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126,6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Telecký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Daniel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Matiční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gym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. Dr. Šmerala 25, Ostrava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125,6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Štafl David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J. V. Jirsíka, Fr. Šrámka 23, České Budějovice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124,6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Sochor Jakub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Blovice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123,8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Urban Ondřej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E. Krásnohorské, P4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120,8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VYS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Škorpík Matěj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1. ZŠ Vratislavovo nám. 124, Nové M. na Mor.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119,8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Štangl Josef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Gymnázium, Školní 995, Trhové Sviny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118,6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OLK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Fogelton Lukáš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Svisle, Přerov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OLK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Hrubý Tomáš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Slovanské gymnázium, Olomouc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117,4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STC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Boušek Vilém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II. ZŠ, Husovo nám. 3, Rakovník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116,4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KVK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Fiala David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Úšovice,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Mar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>. Lázně,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113,8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ZLK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Šnédar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Filip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Lesní čtvrť Zlín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113,4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Nekvinda Lukáš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Svitavy, Sokolovská 1638, 56802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111,8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LBK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Přibyl Marek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a MŠ B. Hynka Cvikov, Sad 5. května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109,6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JHC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Kabíček Theodor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 xml:space="preserve">ZŠ a MŠ Waldorfská, M. </w:t>
            </w:r>
            <w:proofErr w:type="spellStart"/>
            <w:r w:rsidRPr="0099292F">
              <w:rPr>
                <w:rFonts w:ascii="Calibri" w:hAnsi="Calibri"/>
                <w:color w:val="202020"/>
                <w:lang w:eastAsia="cs-CZ"/>
              </w:rPr>
              <w:t>Chlajna</w:t>
            </w:r>
            <w:proofErr w:type="spellEnd"/>
            <w:r w:rsidRPr="0099292F">
              <w:rPr>
                <w:rFonts w:ascii="Calibri" w:hAnsi="Calibri"/>
                <w:color w:val="202020"/>
                <w:lang w:eastAsia="cs-CZ"/>
              </w:rPr>
              <w:t xml:space="preserve"> 23, České Budějovice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42,2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109,2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Rybníček Ondřej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ZŠ a MŠ Mitušova 1115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109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Matoušek Adam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CH. Dopplera, P5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21,2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104,2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HKK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Rus Jan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Trutnov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103</w:t>
            </w:r>
          </w:p>
        </w:tc>
      </w:tr>
      <w:tr w:rsidR="0099292F" w:rsidRPr="0099292F" w:rsidTr="0099292F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PHA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Loučka Václav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Gymnázium Nad Alejí, P6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33,8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96,8</w:t>
            </w:r>
          </w:p>
        </w:tc>
      </w:tr>
      <w:tr w:rsidR="0099292F" w:rsidRPr="0099292F" w:rsidTr="0099292F">
        <w:trPr>
          <w:trHeight w:val="315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* z 50 možných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 </w:t>
            </w:r>
          </w:p>
        </w:tc>
      </w:tr>
      <w:tr w:rsidR="0099292F" w:rsidRPr="0099292F" w:rsidTr="0099292F">
        <w:trPr>
          <w:trHeight w:val="315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202020"/>
                <w:lang w:eastAsia="cs-CZ"/>
              </w:rPr>
            </w:pPr>
            <w:r w:rsidRPr="0099292F">
              <w:rPr>
                <w:rFonts w:ascii="Calibri" w:hAnsi="Calibri"/>
                <w:color w:val="202020"/>
                <w:lang w:eastAsia="cs-CZ"/>
              </w:rPr>
              <w:t>** ze 113 možných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292F" w:rsidRPr="0099292F" w:rsidRDefault="0099292F" w:rsidP="0099292F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99292F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</w:tbl>
    <w:p w:rsidR="008C7ED3" w:rsidRDefault="008C7ED3" w:rsidP="004E294D">
      <w:pPr>
        <w:spacing w:after="120"/>
        <w:jc w:val="both"/>
        <w:rPr>
          <w:rFonts w:ascii="Calibri" w:hAnsi="Calibri" w:cs="Tahoma"/>
          <w:b/>
          <w:bCs/>
          <w:color w:val="000000"/>
        </w:rPr>
      </w:pPr>
    </w:p>
    <w:p w:rsidR="00866FAB" w:rsidRDefault="00866FAB" w:rsidP="004E294D">
      <w:pPr>
        <w:spacing w:after="120"/>
        <w:jc w:val="both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>6. Statistické údaje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77"/>
        <w:gridCol w:w="1304"/>
        <w:gridCol w:w="1304"/>
      </w:tblGrid>
      <w:tr w:rsidR="00603E00" w:rsidRPr="00CF260C" w:rsidTr="004E294D">
        <w:trPr>
          <w:cantSplit/>
          <w:trHeight w:hRule="exact" w:val="359"/>
        </w:trPr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3E00" w:rsidRPr="000F1E5B" w:rsidRDefault="00603E00" w:rsidP="00E028C1">
            <w:pPr>
              <w:snapToGrid w:val="0"/>
              <w:spacing w:before="120" w:line="240" w:lineRule="atLeast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0F1E5B">
              <w:rPr>
                <w:rFonts w:ascii="Calibri" w:hAnsi="Calibri" w:cs="Tahoma"/>
                <w:b/>
              </w:rPr>
              <w:t>Dějepisné olympiády</w:t>
            </w:r>
            <w:r>
              <w:rPr>
                <w:rFonts w:ascii="Calibri" w:hAnsi="Calibri" w:cs="Tahoma"/>
              </w:rPr>
              <w:t xml:space="preserve"> </w:t>
            </w:r>
            <w:r w:rsidRPr="000F1E5B">
              <w:rPr>
                <w:rFonts w:ascii="Calibri" w:hAnsi="Calibri" w:cs="Tahoma"/>
                <w:b/>
                <w:sz w:val="22"/>
                <w:szCs w:val="22"/>
              </w:rPr>
              <w:t>201</w:t>
            </w:r>
            <w:r w:rsidR="00245C1D">
              <w:rPr>
                <w:rFonts w:ascii="Calibri" w:hAnsi="Calibri" w:cs="Tahoma"/>
                <w:b/>
                <w:sz w:val="22"/>
                <w:szCs w:val="22"/>
              </w:rPr>
              <w:t>4</w:t>
            </w:r>
            <w:r w:rsidRPr="000F1E5B">
              <w:rPr>
                <w:rFonts w:ascii="Calibri" w:hAnsi="Calibri" w:cs="Tahoma"/>
                <w:b/>
                <w:sz w:val="22"/>
                <w:szCs w:val="22"/>
              </w:rPr>
              <w:t>/1</w:t>
            </w:r>
            <w:r w:rsidR="00245C1D">
              <w:rPr>
                <w:rFonts w:ascii="Calibri" w:hAnsi="Calibri" w:cs="Tahoma"/>
                <w:b/>
                <w:sz w:val="22"/>
                <w:szCs w:val="22"/>
              </w:rPr>
              <w:t>5</w:t>
            </w:r>
            <w:r w:rsidRPr="000F1E5B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603E00" w:rsidRDefault="00603E00" w:rsidP="00E028C1">
            <w:pPr>
              <w:snapToGrid w:val="0"/>
              <w:spacing w:before="120"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Kraj</w:t>
            </w:r>
          </w:p>
        </w:tc>
        <w:tc>
          <w:tcPr>
            <w:tcW w:w="3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3E00" w:rsidRDefault="00603E00" w:rsidP="00603E00">
            <w:pPr>
              <w:pStyle w:val="Nadpis6"/>
              <w:numPr>
                <w:ilvl w:val="5"/>
                <w:numId w:val="1"/>
              </w:numPr>
              <w:tabs>
                <w:tab w:val="left" w:pos="0"/>
              </w:tabs>
              <w:snapToGrid w:val="0"/>
              <w:spacing w:before="0" w:after="0"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 xml:space="preserve">I. kategorie </w:t>
            </w:r>
          </w:p>
          <w:p w:rsidR="00603E00" w:rsidRPr="00CF260C" w:rsidRDefault="00603E00" w:rsidP="00E028C1">
            <w:r>
              <w:t>2012-13S</w:t>
            </w:r>
          </w:p>
        </w:tc>
      </w:tr>
      <w:tr w:rsidR="00603E00" w:rsidTr="004E294D">
        <w:trPr>
          <w:cantSplit/>
        </w:trPr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3E00" w:rsidRDefault="00603E00" w:rsidP="00E028C1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3E00" w:rsidRDefault="00603E00" w:rsidP="00E028C1">
            <w:pPr>
              <w:snapToGrid w:val="0"/>
              <w:spacing w:before="120" w:line="240" w:lineRule="atLeast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školní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okresní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03E00" w:rsidRDefault="00603E0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Krajská kola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603E00">
            <w:pPr>
              <w:pStyle w:val="Nadpis5"/>
              <w:keepNext w:val="0"/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Hl. m. Praha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1626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285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AF17F7">
              <w:rPr>
                <w:rFonts w:ascii="Calibri" w:hAnsi="Calibri" w:cs="Tahoma"/>
                <w:color w:val="000000"/>
              </w:rPr>
              <w:t>27</w:t>
            </w:r>
          </w:p>
        </w:tc>
      </w:tr>
      <w:tr w:rsidR="00603E00" w:rsidRPr="00AF17F7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Středočeský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22</w:t>
            </w:r>
            <w:r w:rsidR="00AF17F7" w:rsidRPr="00245C1D">
              <w:rPr>
                <w:rFonts w:ascii="Calibri" w:hAnsi="Calibri" w:cs="Tahoma"/>
                <w:color w:val="000000"/>
              </w:rPr>
              <w:t>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30</w:t>
            </w:r>
            <w:r w:rsidR="00AF17F7" w:rsidRPr="00245C1D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AF17F7" w:rsidRDefault="00661170" w:rsidP="00AF17F7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AF17F7">
              <w:rPr>
                <w:rFonts w:ascii="Calibri" w:hAnsi="Calibri" w:cs="Tahoma"/>
                <w:color w:val="000000"/>
              </w:rPr>
              <w:t>3</w:t>
            </w:r>
            <w:r w:rsidR="00AF17F7" w:rsidRPr="00AF17F7">
              <w:rPr>
                <w:rFonts w:ascii="Calibri" w:hAnsi="Calibri" w:cs="Tahoma"/>
                <w:color w:val="000000"/>
              </w:rPr>
              <w:t>7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Jihočeský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7729C5" w:rsidP="006367E9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</w:t>
            </w:r>
            <w:r w:rsidR="006367E9" w:rsidRPr="00245C1D">
              <w:rPr>
                <w:rFonts w:ascii="Calibri" w:hAnsi="Calibri" w:cs="Tahoma"/>
                <w:color w:val="000000"/>
              </w:rPr>
              <w:t>517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729C5" w:rsidP="006367E9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</w:t>
            </w:r>
            <w:r w:rsidR="006367E9" w:rsidRPr="00245C1D">
              <w:rPr>
                <w:rFonts w:ascii="Calibri" w:hAnsi="Calibri" w:cs="Tahoma"/>
                <w:color w:val="000000"/>
              </w:rPr>
              <w:t>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7729C5" w:rsidP="006367E9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6367E9">
              <w:rPr>
                <w:rFonts w:ascii="Calibri" w:hAnsi="Calibri" w:cs="Tahoma"/>
                <w:color w:val="000000"/>
              </w:rPr>
              <w:t>3</w:t>
            </w:r>
            <w:r w:rsidR="006367E9" w:rsidRPr="006367E9">
              <w:rPr>
                <w:rFonts w:ascii="Calibri" w:hAnsi="Calibri" w:cs="Tahoma"/>
                <w:color w:val="000000"/>
              </w:rPr>
              <w:t>1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Plzeňský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7B510E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1181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B510E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7B510E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AF17F7">
              <w:rPr>
                <w:rFonts w:ascii="Calibri" w:hAnsi="Calibri" w:cs="Tahoma"/>
                <w:color w:val="000000"/>
              </w:rPr>
              <w:t>28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Karlovarský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6367E9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625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6</w:t>
            </w:r>
            <w:r w:rsidR="006367E9" w:rsidRPr="00245C1D">
              <w:rPr>
                <w:rFonts w:ascii="Calibri" w:hAnsi="Calibri" w:cs="Tahoma"/>
                <w:color w:val="00000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7729C5" w:rsidP="006367E9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6367E9">
              <w:rPr>
                <w:rFonts w:ascii="Calibri" w:hAnsi="Calibri" w:cs="Tahoma"/>
                <w:color w:val="000000"/>
              </w:rPr>
              <w:t>1</w:t>
            </w:r>
            <w:r w:rsidR="006367E9" w:rsidRPr="006367E9">
              <w:rPr>
                <w:rFonts w:ascii="Calibri" w:hAnsi="Calibri" w:cs="Tahoma"/>
                <w:color w:val="000000"/>
              </w:rPr>
              <w:t>4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Ústecký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F56E2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1764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F56E2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AF17F7">
              <w:rPr>
                <w:rFonts w:ascii="Calibri" w:hAnsi="Calibri" w:cs="Tahoma"/>
                <w:color w:val="000000"/>
              </w:rPr>
              <w:t>31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Liberecký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7B1A8D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9</w:t>
            </w:r>
            <w:r w:rsidR="006367E9" w:rsidRPr="00245C1D">
              <w:rPr>
                <w:rFonts w:ascii="Calibri" w:hAnsi="Calibri" w:cs="Tahoma"/>
                <w:color w:val="000000"/>
              </w:rPr>
              <w:t>43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B1A8D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</w:t>
            </w:r>
            <w:r w:rsidR="006367E9" w:rsidRPr="00245C1D">
              <w:rPr>
                <w:rFonts w:ascii="Calibri" w:hAnsi="Calibri" w:cs="Tahoma"/>
                <w:color w:val="000000"/>
              </w:rPr>
              <w:t>31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7B1A8D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6367E9">
              <w:rPr>
                <w:rFonts w:ascii="Calibri" w:hAnsi="Calibri" w:cs="Tahoma"/>
                <w:color w:val="000000"/>
              </w:rPr>
              <w:t>28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603E00">
            <w:pPr>
              <w:pStyle w:val="Nadpis3"/>
              <w:keepNext w:val="0"/>
              <w:numPr>
                <w:ilvl w:val="2"/>
                <w:numId w:val="1"/>
              </w:numPr>
              <w:tabs>
                <w:tab w:val="left" w:pos="0"/>
              </w:tabs>
              <w:snapToGrid w:val="0"/>
              <w:spacing w:before="0" w:after="0" w:line="240" w:lineRule="atLeast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 xml:space="preserve">Královehradecký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13</w:t>
            </w:r>
            <w:r w:rsidR="00245C1D" w:rsidRPr="00245C1D">
              <w:rPr>
                <w:rFonts w:ascii="Calibri" w:hAnsi="Calibri" w:cs="Tahoma"/>
                <w:color w:val="000000"/>
              </w:rPr>
              <w:t>04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</w:t>
            </w:r>
            <w:r w:rsidR="00245C1D" w:rsidRPr="00245C1D">
              <w:rPr>
                <w:rFonts w:ascii="Calibri" w:hAnsi="Calibri" w:cs="Tahoma"/>
                <w:color w:val="000000"/>
              </w:rPr>
              <w:t>44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AF17F7">
              <w:rPr>
                <w:rFonts w:ascii="Calibri" w:hAnsi="Calibri" w:cs="Tahoma"/>
                <w:color w:val="000000"/>
              </w:rPr>
              <w:t>2</w:t>
            </w:r>
            <w:r w:rsidR="00AF17F7" w:rsidRPr="00AF17F7">
              <w:rPr>
                <w:rFonts w:ascii="Calibri" w:hAnsi="Calibri" w:cs="Tahoma"/>
                <w:color w:val="000000"/>
              </w:rPr>
              <w:t>9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603E00">
            <w:pPr>
              <w:pStyle w:val="Nadpis3"/>
              <w:keepNext w:val="0"/>
              <w:numPr>
                <w:ilvl w:val="2"/>
                <w:numId w:val="1"/>
              </w:numPr>
              <w:tabs>
                <w:tab w:val="left" w:pos="0"/>
              </w:tabs>
              <w:snapToGrid w:val="0"/>
              <w:spacing w:before="0" w:after="0" w:line="240" w:lineRule="atLeast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Pardubický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1167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</w:t>
            </w:r>
            <w:r w:rsidR="00AF17F7" w:rsidRPr="00245C1D">
              <w:rPr>
                <w:rFonts w:ascii="Calibri" w:hAnsi="Calibri" w:cs="Tahoma"/>
                <w:color w:val="000000"/>
              </w:rPr>
              <w:t>29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AF17F7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AF17F7">
              <w:rPr>
                <w:rFonts w:ascii="Calibri" w:hAnsi="Calibri" w:cs="Tahoma"/>
                <w:color w:val="000000"/>
              </w:rPr>
              <w:t>31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Vysočina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898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AC5AE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</w:t>
            </w:r>
            <w:r w:rsidR="00AF17F7" w:rsidRPr="00245C1D">
              <w:rPr>
                <w:rFonts w:ascii="Calibri" w:hAnsi="Calibri" w:cs="Tahoma"/>
                <w:color w:val="000000"/>
              </w:rPr>
              <w:t>51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AF17F7" w:rsidRDefault="00AC5AE0" w:rsidP="00AF17F7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AF17F7">
              <w:rPr>
                <w:rFonts w:ascii="Calibri" w:hAnsi="Calibri" w:cs="Tahoma"/>
                <w:color w:val="000000"/>
              </w:rPr>
              <w:t>1</w:t>
            </w:r>
            <w:r w:rsidR="00AF17F7" w:rsidRPr="00AF17F7">
              <w:rPr>
                <w:rFonts w:ascii="Calibri" w:hAnsi="Calibri" w:cs="Tahoma"/>
                <w:color w:val="000000"/>
              </w:rPr>
              <w:t>8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Jihomoravský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2651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258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661170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AF17F7">
              <w:rPr>
                <w:rFonts w:ascii="Calibri" w:hAnsi="Calibri" w:cs="Tahoma"/>
                <w:color w:val="000000"/>
              </w:rPr>
              <w:t>2</w:t>
            </w:r>
            <w:r w:rsidR="00AF17F7" w:rsidRPr="00AF17F7">
              <w:rPr>
                <w:rFonts w:ascii="Calibri" w:hAnsi="Calibri" w:cs="Tahoma"/>
                <w:color w:val="000000"/>
              </w:rPr>
              <w:t>9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Zlínsk</w:t>
            </w:r>
            <w:bookmarkStart w:id="0" w:name="_GoBack"/>
            <w:bookmarkEnd w:id="0"/>
            <w:r>
              <w:rPr>
                <w:rFonts w:ascii="Calibri" w:hAnsi="Calibri" w:cs="Tahoma"/>
                <w:b/>
              </w:rPr>
              <w:t>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1539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</w:t>
            </w:r>
            <w:r w:rsidR="00AF17F7" w:rsidRPr="00245C1D">
              <w:rPr>
                <w:rFonts w:ascii="Calibri" w:hAnsi="Calibri" w:cs="Tahoma"/>
                <w:color w:val="000000"/>
              </w:rPr>
              <w:t>49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AF17F7" w:rsidRDefault="007729C5" w:rsidP="00AF17F7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AF17F7">
              <w:rPr>
                <w:rFonts w:ascii="Calibri" w:hAnsi="Calibri" w:cs="Tahoma"/>
                <w:color w:val="000000"/>
              </w:rPr>
              <w:t>4</w:t>
            </w:r>
            <w:r w:rsidR="00AF17F7" w:rsidRPr="00AF17F7">
              <w:rPr>
                <w:rFonts w:ascii="Calibri" w:hAnsi="Calibri" w:cs="Tahoma"/>
                <w:color w:val="000000"/>
              </w:rPr>
              <w:t>3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Olomoucký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992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166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E00" w:rsidRPr="006367E9" w:rsidRDefault="006367E9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6367E9">
              <w:rPr>
                <w:rFonts w:ascii="Calibri" w:hAnsi="Calibri" w:cs="Tahoma"/>
                <w:color w:val="000000"/>
              </w:rPr>
              <w:t>30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Moravskoslezský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3290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603E00" w:rsidRPr="00245C1D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</w:rPr>
            </w:pPr>
            <w:r w:rsidRPr="00245C1D">
              <w:rPr>
                <w:rFonts w:ascii="Calibri" w:hAnsi="Calibri" w:cs="Tahoma"/>
                <w:color w:val="000000"/>
              </w:rPr>
              <w:t>224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03E00" w:rsidRPr="006367E9" w:rsidRDefault="007729C5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highlight w:val="yellow"/>
              </w:rPr>
            </w:pPr>
            <w:r w:rsidRPr="006367E9">
              <w:rPr>
                <w:rFonts w:ascii="Calibri" w:hAnsi="Calibri" w:cs="Tahoma"/>
                <w:color w:val="000000"/>
              </w:rPr>
              <w:t>30</w:t>
            </w:r>
          </w:p>
        </w:tc>
      </w:tr>
      <w:tr w:rsidR="00603E00" w:rsidTr="004E294D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3E00" w:rsidRDefault="00603E00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Celkem</w:t>
            </w:r>
            <w:r w:rsidR="008C7ED3">
              <w:rPr>
                <w:rFonts w:ascii="Calibri" w:hAnsi="Calibri" w:cs="Tahoma"/>
              </w:rPr>
              <w:t xml:space="preserve"> 2014/2015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3E00" w:rsidRPr="000F1E5B" w:rsidRDefault="00245C1D" w:rsidP="00245C1D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21725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03E00" w:rsidRPr="000F1E5B" w:rsidRDefault="00352D21" w:rsidP="00245C1D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2</w:t>
            </w:r>
            <w:r w:rsidR="00245C1D">
              <w:rPr>
                <w:rFonts w:ascii="Calibri" w:hAnsi="Calibri" w:cs="Tahoma"/>
                <w:b/>
                <w:color w:val="000000"/>
              </w:rPr>
              <w:t>611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03E00" w:rsidRDefault="00AF17F7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406</w:t>
            </w:r>
          </w:p>
        </w:tc>
      </w:tr>
      <w:tr w:rsidR="00FE7354" w:rsidTr="004E294D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354" w:rsidRDefault="00FE7354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2013/2014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354" w:rsidRPr="000F1E5B" w:rsidRDefault="00FE7354" w:rsidP="002D60CA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23634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E7354" w:rsidRPr="000F1E5B" w:rsidRDefault="00FE7354" w:rsidP="002D60CA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2704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FE7354" w:rsidRDefault="00FE7354" w:rsidP="002D60CA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387</w:t>
            </w:r>
          </w:p>
        </w:tc>
      </w:tr>
      <w:tr w:rsidR="00FE7354" w:rsidTr="004E294D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354" w:rsidRDefault="00FE7354" w:rsidP="00E028C1">
            <w:pPr>
              <w:snapToGrid w:val="0"/>
              <w:spacing w:line="240" w:lineRule="atLeast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2012/2013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354" w:rsidRDefault="00FE7354" w:rsidP="00245C1D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23992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E7354" w:rsidRDefault="00FE7354" w:rsidP="00245C1D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3113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FE7354" w:rsidRDefault="00FE7354" w:rsidP="00E028C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>399</w:t>
            </w:r>
          </w:p>
        </w:tc>
      </w:tr>
    </w:tbl>
    <w:p w:rsidR="00866FAB" w:rsidRDefault="00DF47B2">
      <w:pPr>
        <w:pStyle w:val="Zkladntext"/>
        <w:spacing w:before="240" w:after="120"/>
        <w:jc w:val="both"/>
        <w:rPr>
          <w:rFonts w:ascii="Calibri" w:hAnsi="Calibri" w:cs="Tahoma"/>
          <w:b/>
          <w:bCs/>
          <w:color w:val="000000"/>
          <w:sz w:val="24"/>
        </w:rPr>
      </w:pPr>
      <w:r>
        <w:rPr>
          <w:rFonts w:ascii="Calibri" w:hAnsi="Calibri" w:cs="Tahoma"/>
          <w:b/>
          <w:bCs/>
          <w:color w:val="000000"/>
          <w:sz w:val="24"/>
        </w:rPr>
        <w:t>7. Závěr</w:t>
      </w:r>
    </w:p>
    <w:p w:rsidR="00866FAB" w:rsidRDefault="00866FAB" w:rsidP="008C7ED3">
      <w:pPr>
        <w:pStyle w:val="Zkladntext"/>
        <w:spacing w:before="120"/>
        <w:jc w:val="both"/>
        <w:rPr>
          <w:rFonts w:ascii="Calibri" w:hAnsi="Calibri"/>
          <w:sz w:val="24"/>
        </w:rPr>
      </w:pPr>
      <w:r w:rsidRPr="00241E41">
        <w:rPr>
          <w:rFonts w:ascii="Calibri" w:hAnsi="Calibri"/>
          <w:sz w:val="24"/>
        </w:rPr>
        <w:t>Téma letošního ročníku bylo hodnoceno většinou krajů</w:t>
      </w:r>
      <w:r w:rsidR="00EC1DC6">
        <w:rPr>
          <w:rFonts w:ascii="Calibri" w:hAnsi="Calibri"/>
          <w:sz w:val="24"/>
        </w:rPr>
        <w:t xml:space="preserve"> i soutěžících</w:t>
      </w:r>
      <w:r w:rsidRPr="00241E41">
        <w:rPr>
          <w:rFonts w:ascii="Calibri" w:hAnsi="Calibri"/>
          <w:sz w:val="24"/>
        </w:rPr>
        <w:t xml:space="preserve"> jako</w:t>
      </w:r>
      <w:r w:rsidR="00245C1D">
        <w:rPr>
          <w:rFonts w:ascii="Calibri" w:hAnsi="Calibri"/>
          <w:sz w:val="24"/>
        </w:rPr>
        <w:t xml:space="preserve"> obtížné, ale</w:t>
      </w:r>
      <w:r w:rsidRPr="00241E41">
        <w:rPr>
          <w:rFonts w:ascii="Calibri" w:hAnsi="Calibri"/>
          <w:sz w:val="24"/>
        </w:rPr>
        <w:t xml:space="preserve"> zajímavé</w:t>
      </w:r>
      <w:r w:rsidR="00603E00" w:rsidRPr="00241E41">
        <w:rPr>
          <w:rFonts w:ascii="Calibri" w:hAnsi="Calibri"/>
          <w:sz w:val="24"/>
        </w:rPr>
        <w:t>.</w:t>
      </w:r>
      <w:r w:rsidR="00241E41" w:rsidRPr="00241E41">
        <w:rPr>
          <w:rFonts w:ascii="Calibri" w:hAnsi="Calibri"/>
          <w:sz w:val="24"/>
        </w:rPr>
        <w:t xml:space="preserve"> </w:t>
      </w:r>
      <w:r w:rsidR="00245C1D">
        <w:rPr>
          <w:rFonts w:ascii="Calibri" w:hAnsi="Calibri"/>
          <w:sz w:val="24"/>
        </w:rPr>
        <w:t xml:space="preserve">Vyhovovalo spíše chlapcům, nežli dívkám. </w:t>
      </w:r>
      <w:r w:rsidR="00EC1DC6">
        <w:rPr>
          <w:rFonts w:ascii="Calibri" w:hAnsi="Calibri"/>
          <w:sz w:val="24"/>
        </w:rPr>
        <w:t>Spolup</w:t>
      </w:r>
      <w:r w:rsidRPr="00241E41">
        <w:rPr>
          <w:rFonts w:ascii="Calibri" w:hAnsi="Calibri"/>
          <w:sz w:val="24"/>
        </w:rPr>
        <w:t>ráce s</w:t>
      </w:r>
      <w:r w:rsidR="00422CB5">
        <w:rPr>
          <w:rFonts w:ascii="Calibri" w:hAnsi="Calibri"/>
          <w:sz w:val="24"/>
        </w:rPr>
        <w:t xml:space="preserve"> Ústřední</w:t>
      </w:r>
      <w:r w:rsidRPr="00241E41">
        <w:rPr>
          <w:rFonts w:ascii="Calibri" w:hAnsi="Calibri"/>
          <w:sz w:val="24"/>
        </w:rPr>
        <w:t>  komisí</w:t>
      </w:r>
      <w:r w:rsidR="00422CB5">
        <w:rPr>
          <w:rFonts w:ascii="Calibri" w:hAnsi="Calibri"/>
          <w:sz w:val="24"/>
        </w:rPr>
        <w:t xml:space="preserve"> Dějepisné olympiády</w:t>
      </w:r>
      <w:r w:rsidRPr="00241E41">
        <w:rPr>
          <w:rFonts w:ascii="Calibri" w:hAnsi="Calibri"/>
          <w:sz w:val="24"/>
        </w:rPr>
        <w:t xml:space="preserve"> probíhala velmi dobře, </w:t>
      </w:r>
      <w:r w:rsidR="00EC1DC6">
        <w:rPr>
          <w:rFonts w:ascii="Calibri" w:hAnsi="Calibri"/>
          <w:sz w:val="24"/>
        </w:rPr>
        <w:t xml:space="preserve">protože </w:t>
      </w:r>
      <w:r w:rsidRPr="00241E41">
        <w:rPr>
          <w:rFonts w:ascii="Calibri" w:hAnsi="Calibri"/>
          <w:sz w:val="24"/>
        </w:rPr>
        <w:t xml:space="preserve">všichni pracovali s plným nasazením a nadšením. </w:t>
      </w:r>
      <w:r w:rsidR="00EC1DC6">
        <w:rPr>
          <w:rFonts w:ascii="Calibri" w:hAnsi="Calibri"/>
          <w:sz w:val="24"/>
        </w:rPr>
        <w:t xml:space="preserve">Během ústředního kola bylo </w:t>
      </w:r>
      <w:r w:rsidR="00646BFC">
        <w:rPr>
          <w:rFonts w:ascii="Calibri" w:hAnsi="Calibri"/>
          <w:sz w:val="24"/>
        </w:rPr>
        <w:t xml:space="preserve">v návaznosti na letošní sedmisté výročí narození Karla IV. </w:t>
      </w:r>
      <w:r w:rsidR="00EC1DC6">
        <w:rPr>
          <w:rFonts w:ascii="Calibri" w:hAnsi="Calibri"/>
          <w:sz w:val="24"/>
        </w:rPr>
        <w:t>navrženo téma následujícího 4</w:t>
      </w:r>
      <w:r w:rsidR="00646BFC">
        <w:rPr>
          <w:rFonts w:ascii="Calibri" w:hAnsi="Calibri"/>
          <w:sz w:val="24"/>
        </w:rPr>
        <w:t>5</w:t>
      </w:r>
      <w:r w:rsidR="00EC1DC6">
        <w:rPr>
          <w:rFonts w:ascii="Calibri" w:hAnsi="Calibri"/>
          <w:sz w:val="24"/>
        </w:rPr>
        <w:t xml:space="preserve">. </w:t>
      </w:r>
      <w:r w:rsidR="00541B5A">
        <w:rPr>
          <w:rFonts w:ascii="Calibri" w:hAnsi="Calibri"/>
          <w:sz w:val="24"/>
        </w:rPr>
        <w:t>r</w:t>
      </w:r>
      <w:r w:rsidR="00EC1DC6">
        <w:rPr>
          <w:rFonts w:ascii="Calibri" w:hAnsi="Calibri"/>
          <w:sz w:val="24"/>
        </w:rPr>
        <w:t>očníku soutěže, a to „</w:t>
      </w:r>
      <w:r w:rsidR="00646BFC">
        <w:rPr>
          <w:rFonts w:ascii="Calibri" w:hAnsi="Calibri"/>
          <w:b/>
          <w:sz w:val="24"/>
        </w:rPr>
        <w:t>Po stopách Lucemburků aneb Za císařskou korunou</w:t>
      </w:r>
      <w:r w:rsidR="00EC1DC6">
        <w:rPr>
          <w:rFonts w:ascii="Calibri" w:hAnsi="Calibri"/>
          <w:sz w:val="24"/>
        </w:rPr>
        <w:t xml:space="preserve">“. Soutěž se bude věnovat </w:t>
      </w:r>
      <w:r w:rsidR="00646BFC" w:rsidRPr="00646BFC">
        <w:rPr>
          <w:rFonts w:asciiTheme="minorHAnsi" w:hAnsiTheme="minorHAnsi" w:cs="Tahoma"/>
          <w:sz w:val="24"/>
        </w:rPr>
        <w:t>Lucemburkům se zaměřením na Karla IV. a na události spojené s jeho osobností.</w:t>
      </w:r>
      <w:r w:rsidR="00EC1DC6">
        <w:rPr>
          <w:rFonts w:ascii="Calibri" w:hAnsi="Calibri"/>
          <w:sz w:val="24"/>
        </w:rPr>
        <w:t xml:space="preserve"> </w:t>
      </w:r>
      <w:r w:rsidR="00840613">
        <w:rPr>
          <w:rFonts w:ascii="Calibri" w:hAnsi="Calibri"/>
          <w:sz w:val="24"/>
        </w:rPr>
        <w:t>Ústřední kolo se v příštím ročníku bude konat v</w:t>
      </w:r>
      <w:r w:rsidR="00646BFC">
        <w:rPr>
          <w:rFonts w:ascii="Calibri" w:hAnsi="Calibri"/>
          <w:sz w:val="24"/>
        </w:rPr>
        <w:t> Praze, s plánovanými výlety na Karlštejn a Křivoklát</w:t>
      </w:r>
      <w:r w:rsidR="00840613">
        <w:rPr>
          <w:rFonts w:ascii="Calibri" w:hAnsi="Calibri"/>
          <w:sz w:val="24"/>
        </w:rPr>
        <w:t xml:space="preserve">. </w:t>
      </w:r>
      <w:r w:rsidRPr="00241E41">
        <w:rPr>
          <w:rFonts w:ascii="Calibri" w:hAnsi="Calibri"/>
          <w:sz w:val="24"/>
        </w:rPr>
        <w:t xml:space="preserve"> </w:t>
      </w:r>
    </w:p>
    <w:p w:rsidR="00646BFC" w:rsidRDefault="00646BFC" w:rsidP="008C7ED3">
      <w:pPr>
        <w:pStyle w:val="WW-Default"/>
        <w:jc w:val="both"/>
      </w:pPr>
    </w:p>
    <w:p w:rsidR="008744B5" w:rsidRPr="008744B5" w:rsidRDefault="008744B5" w:rsidP="008C7ED3">
      <w:pPr>
        <w:pStyle w:val="WW-Default"/>
        <w:jc w:val="both"/>
        <w:rPr>
          <w:rFonts w:asciiTheme="minorHAnsi" w:hAnsiTheme="minorHAnsi"/>
          <w:b/>
        </w:rPr>
      </w:pPr>
      <w:r w:rsidRPr="008744B5">
        <w:rPr>
          <w:rFonts w:asciiTheme="minorHAnsi" w:hAnsiTheme="minorHAnsi"/>
          <w:b/>
        </w:rPr>
        <w:lastRenderedPageBreak/>
        <w:t>8. Náměty a doporučení pro další ročník</w:t>
      </w:r>
    </w:p>
    <w:p w:rsidR="007278D6" w:rsidRDefault="00DB3377" w:rsidP="008C7ED3">
      <w:pPr>
        <w:pStyle w:val="Zkladntext"/>
        <w:spacing w:before="120"/>
        <w:jc w:val="both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I v dalším ročníku Dějepisné olympiády bude pokračovat on-line kurz, který se více než v minulém </w:t>
      </w:r>
      <w:r w:rsidR="00CF45ED">
        <w:rPr>
          <w:rFonts w:ascii="Calibri" w:hAnsi="Calibri" w:cs="Tahoma"/>
          <w:sz w:val="24"/>
        </w:rPr>
        <w:t>roce</w:t>
      </w:r>
      <w:r>
        <w:rPr>
          <w:rFonts w:ascii="Calibri" w:hAnsi="Calibri" w:cs="Tahoma"/>
          <w:sz w:val="24"/>
        </w:rPr>
        <w:t xml:space="preserve"> přimkne k hlavnímu tématu soutěže a bude se zaměřovat zejmén</w:t>
      </w:r>
      <w:r w:rsidR="00CF45ED">
        <w:rPr>
          <w:rFonts w:ascii="Calibri" w:hAnsi="Calibri" w:cs="Tahoma"/>
          <w:sz w:val="24"/>
        </w:rPr>
        <w:t xml:space="preserve">a na rozbor dobových dokumentů, ze kterých budou vycházet některé otázky krajského a celostátního kola. Osvědčila se část zaměřená na přípravu odborné práce, která se v kurzu objeví znovu. </w:t>
      </w:r>
    </w:p>
    <w:p w:rsidR="00DB3377" w:rsidRDefault="00DB3377" w:rsidP="008C7ED3">
      <w:pPr>
        <w:pStyle w:val="WW-Default"/>
        <w:jc w:val="both"/>
        <w:rPr>
          <w:rFonts w:asciiTheme="minorHAnsi" w:hAnsiTheme="minorHAnsi"/>
        </w:rPr>
      </w:pPr>
      <w:r w:rsidRPr="00DB3377">
        <w:rPr>
          <w:rFonts w:asciiTheme="minorHAnsi" w:hAnsiTheme="minorHAnsi"/>
        </w:rPr>
        <w:t xml:space="preserve">V jednání je, že se vítěz (případně první tři umístění) budou moci zúčastnit zhruba týdenního odborného </w:t>
      </w:r>
      <w:r w:rsidR="00CF45ED">
        <w:rPr>
          <w:rFonts w:asciiTheme="minorHAnsi" w:hAnsiTheme="minorHAnsi"/>
        </w:rPr>
        <w:t>histori</w:t>
      </w:r>
      <w:r w:rsidRPr="00DB3377">
        <w:rPr>
          <w:rFonts w:asciiTheme="minorHAnsi" w:hAnsiTheme="minorHAnsi"/>
        </w:rPr>
        <w:t xml:space="preserve">ckého semináře v klášteře v Teplé </w:t>
      </w:r>
      <w:r w:rsidR="00CF45ED">
        <w:rPr>
          <w:rFonts w:asciiTheme="minorHAnsi" w:hAnsiTheme="minorHAnsi"/>
        </w:rPr>
        <w:t xml:space="preserve">u Mariánských lázní, který bude organizován formou badatelské aktivity. </w:t>
      </w:r>
    </w:p>
    <w:p w:rsidR="00866FAB" w:rsidRDefault="00866FAB" w:rsidP="008C7ED3">
      <w:pPr>
        <w:pStyle w:val="Zkladntext"/>
        <w:spacing w:before="120"/>
        <w:jc w:val="both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Zpracovala: </w:t>
      </w:r>
      <w:r w:rsidR="00541B5A">
        <w:rPr>
          <w:rFonts w:ascii="Calibri" w:hAnsi="Calibri" w:cs="Tahoma"/>
          <w:sz w:val="24"/>
        </w:rPr>
        <w:t>Mgr. Hana Janoušková</w:t>
      </w:r>
      <w:r>
        <w:rPr>
          <w:rFonts w:ascii="Calibri" w:hAnsi="Calibri" w:cs="Tahoma"/>
          <w:sz w:val="24"/>
        </w:rPr>
        <w:t>, tajemnice Dějepisné olympiády</w:t>
      </w:r>
    </w:p>
    <w:p w:rsidR="00866FAB" w:rsidRDefault="00866FAB" w:rsidP="008C7ED3">
      <w:pPr>
        <w:pStyle w:val="WW-Default"/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Praha</w:t>
      </w:r>
      <w:r w:rsidR="008949A6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5D7CE5">
        <w:rPr>
          <w:rFonts w:ascii="Calibri" w:hAnsi="Calibri"/>
        </w:rPr>
        <w:t>30</w:t>
      </w:r>
      <w:r>
        <w:rPr>
          <w:rFonts w:ascii="Calibri" w:hAnsi="Calibri"/>
        </w:rPr>
        <w:t xml:space="preserve">. </w:t>
      </w:r>
      <w:r w:rsidR="005D7CE5">
        <w:rPr>
          <w:rFonts w:ascii="Calibri" w:hAnsi="Calibri"/>
        </w:rPr>
        <w:t>října</w:t>
      </w:r>
      <w:r>
        <w:rPr>
          <w:rFonts w:ascii="Calibri" w:hAnsi="Calibri"/>
        </w:rPr>
        <w:t xml:space="preserve"> 201</w:t>
      </w:r>
      <w:r w:rsidR="005D7CE5">
        <w:rPr>
          <w:rFonts w:ascii="Calibri" w:hAnsi="Calibri"/>
        </w:rPr>
        <w:t>5</w:t>
      </w:r>
    </w:p>
    <w:p w:rsidR="00541B5A" w:rsidRDefault="00541B5A" w:rsidP="008C7ED3">
      <w:pPr>
        <w:pStyle w:val="WW-Default"/>
        <w:spacing w:before="120"/>
        <w:jc w:val="both"/>
        <w:rPr>
          <w:rFonts w:ascii="Calibri" w:hAnsi="Calibri"/>
        </w:rPr>
      </w:pPr>
    </w:p>
    <w:p w:rsidR="006367E9" w:rsidRDefault="006367E9" w:rsidP="006367E9"/>
    <w:p w:rsidR="00241E41" w:rsidRPr="001867D3" w:rsidRDefault="00241E41" w:rsidP="006367E9">
      <w:pPr>
        <w:pStyle w:val="Nadpis1"/>
        <w:spacing w:before="0"/>
        <w:jc w:val="center"/>
        <w:rPr>
          <w:rFonts w:ascii="Calibri" w:hAnsi="Calibri"/>
          <w:b/>
          <w:szCs w:val="20"/>
        </w:rPr>
      </w:pPr>
    </w:p>
    <w:sectPr w:rsidR="00241E41" w:rsidRPr="001867D3" w:rsidSect="008C7ED3">
      <w:footerReference w:type="even" r:id="rId10"/>
      <w:footerReference w:type="default" r:id="rId11"/>
      <w:footnotePr>
        <w:pos w:val="beneathText"/>
      </w:footnotePr>
      <w:pgSz w:w="11905" w:h="16837"/>
      <w:pgMar w:top="1417" w:right="1417" w:bottom="1417" w:left="1417" w:header="708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80" w:rsidRDefault="00951C80">
      <w:r>
        <w:separator/>
      </w:r>
    </w:p>
  </w:endnote>
  <w:endnote w:type="continuationSeparator" w:id="0">
    <w:p w:rsidR="00951C80" w:rsidRDefault="0095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35" w:rsidRDefault="00C54535" w:rsidP="00CB582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4535" w:rsidRDefault="00C54535" w:rsidP="001A01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35" w:rsidRDefault="00951C80" w:rsidP="001A01BE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2pt;margin-top:.05pt;width:1.1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C54535" w:rsidRDefault="00C54535">
                <w:pPr>
                  <w:pStyle w:val="Zpat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80" w:rsidRDefault="00951C80">
      <w:r>
        <w:separator/>
      </w:r>
    </w:p>
  </w:footnote>
  <w:footnote w:type="continuationSeparator" w:id="0">
    <w:p w:rsidR="00951C80" w:rsidRDefault="0095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F3620EE"/>
    <w:multiLevelType w:val="multilevel"/>
    <w:tmpl w:val="1B2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23A8"/>
    <w:multiLevelType w:val="hybridMultilevel"/>
    <w:tmpl w:val="4DAAF02C"/>
    <w:lvl w:ilvl="0" w:tplc="77407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C1649"/>
    <w:multiLevelType w:val="multilevel"/>
    <w:tmpl w:val="4E4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71FDD"/>
    <w:multiLevelType w:val="hybridMultilevel"/>
    <w:tmpl w:val="33C211A0"/>
    <w:lvl w:ilvl="0" w:tplc="37785FE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3C0A"/>
    <w:multiLevelType w:val="multilevel"/>
    <w:tmpl w:val="170C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30AA1"/>
    <w:multiLevelType w:val="multilevel"/>
    <w:tmpl w:val="FCA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7000B"/>
    <w:multiLevelType w:val="multilevel"/>
    <w:tmpl w:val="BDC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D5524"/>
    <w:multiLevelType w:val="multilevel"/>
    <w:tmpl w:val="0F42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7"/>
    <w:lvlOverride w:ilvl="0">
      <w:startOverride w:val="1"/>
    </w:lvlOverride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949A6"/>
    <w:rsid w:val="00003E44"/>
    <w:rsid w:val="000902B2"/>
    <w:rsid w:val="000B2B75"/>
    <w:rsid w:val="000B3E44"/>
    <w:rsid w:val="000C6B8D"/>
    <w:rsid w:val="000F08C3"/>
    <w:rsid w:val="000F275B"/>
    <w:rsid w:val="00174DDB"/>
    <w:rsid w:val="001A01BE"/>
    <w:rsid w:val="001D679E"/>
    <w:rsid w:val="001F1C95"/>
    <w:rsid w:val="002210BE"/>
    <w:rsid w:val="00241E41"/>
    <w:rsid w:val="00245C1D"/>
    <w:rsid w:val="002F4270"/>
    <w:rsid w:val="00337719"/>
    <w:rsid w:val="00352D21"/>
    <w:rsid w:val="00372A24"/>
    <w:rsid w:val="00422CB5"/>
    <w:rsid w:val="004E294D"/>
    <w:rsid w:val="004E68B3"/>
    <w:rsid w:val="00541B5A"/>
    <w:rsid w:val="00545AAC"/>
    <w:rsid w:val="005A49A0"/>
    <w:rsid w:val="005D7CE5"/>
    <w:rsid w:val="005F0B39"/>
    <w:rsid w:val="00603E00"/>
    <w:rsid w:val="00634D17"/>
    <w:rsid w:val="006367E9"/>
    <w:rsid w:val="00646BFC"/>
    <w:rsid w:val="00661170"/>
    <w:rsid w:val="00683C5F"/>
    <w:rsid w:val="006D46F1"/>
    <w:rsid w:val="007278D6"/>
    <w:rsid w:val="007672D5"/>
    <w:rsid w:val="007729C5"/>
    <w:rsid w:val="007B1A8D"/>
    <w:rsid w:val="007B510E"/>
    <w:rsid w:val="008258F0"/>
    <w:rsid w:val="00840613"/>
    <w:rsid w:val="008531C1"/>
    <w:rsid w:val="00866FAB"/>
    <w:rsid w:val="008707CF"/>
    <w:rsid w:val="008744B5"/>
    <w:rsid w:val="008949A6"/>
    <w:rsid w:val="008C7ED3"/>
    <w:rsid w:val="00913DFA"/>
    <w:rsid w:val="00951C80"/>
    <w:rsid w:val="00990434"/>
    <w:rsid w:val="0099292F"/>
    <w:rsid w:val="00AC5AE0"/>
    <w:rsid w:val="00AE1B8E"/>
    <w:rsid w:val="00AF17F7"/>
    <w:rsid w:val="00B51BDD"/>
    <w:rsid w:val="00B63249"/>
    <w:rsid w:val="00B77E85"/>
    <w:rsid w:val="00BD70E3"/>
    <w:rsid w:val="00C07B2C"/>
    <w:rsid w:val="00C26EEB"/>
    <w:rsid w:val="00C54535"/>
    <w:rsid w:val="00CB582D"/>
    <w:rsid w:val="00CD6F42"/>
    <w:rsid w:val="00CF45ED"/>
    <w:rsid w:val="00D12812"/>
    <w:rsid w:val="00DB3377"/>
    <w:rsid w:val="00DD16B3"/>
    <w:rsid w:val="00DD19C4"/>
    <w:rsid w:val="00DF47B2"/>
    <w:rsid w:val="00DF7FF9"/>
    <w:rsid w:val="00E028C1"/>
    <w:rsid w:val="00E04298"/>
    <w:rsid w:val="00E36E87"/>
    <w:rsid w:val="00EA761F"/>
    <w:rsid w:val="00EC1DC6"/>
    <w:rsid w:val="00EC5875"/>
    <w:rsid w:val="00F07B72"/>
    <w:rsid w:val="00F56E20"/>
    <w:rsid w:val="00FB3815"/>
    <w:rsid w:val="00FE7354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F3C51BA0-3932-4D96-8156-6FC471E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D1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WW-Default"/>
    <w:next w:val="WW-Default"/>
    <w:qFormat/>
    <w:rsid w:val="00634D17"/>
    <w:pPr>
      <w:numPr>
        <w:numId w:val="1"/>
      </w:numPr>
      <w:spacing w:before="120"/>
      <w:outlineLvl w:val="0"/>
    </w:pPr>
    <w:rPr>
      <w:color w:val="auto"/>
      <w:sz w:val="20"/>
    </w:rPr>
  </w:style>
  <w:style w:type="paragraph" w:styleId="Nadpis2">
    <w:name w:val="heading 2"/>
    <w:basedOn w:val="WW-Default"/>
    <w:next w:val="WW-Default"/>
    <w:qFormat/>
    <w:rsid w:val="00634D17"/>
    <w:pPr>
      <w:numPr>
        <w:ilvl w:val="1"/>
        <w:numId w:val="1"/>
      </w:numPr>
      <w:outlineLvl w:val="1"/>
    </w:pPr>
    <w:rPr>
      <w:color w:val="auto"/>
      <w:sz w:val="20"/>
    </w:rPr>
  </w:style>
  <w:style w:type="paragraph" w:styleId="Nadpis3">
    <w:name w:val="heading 3"/>
    <w:basedOn w:val="Normln"/>
    <w:next w:val="Normln"/>
    <w:qFormat/>
    <w:rsid w:val="00603E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34D17"/>
    <w:pPr>
      <w:keepNext/>
      <w:numPr>
        <w:ilvl w:val="4"/>
        <w:numId w:val="1"/>
      </w:numPr>
      <w:outlineLvl w:val="4"/>
    </w:pPr>
    <w:rPr>
      <w:b/>
      <w:color w:val="000000"/>
      <w:szCs w:val="20"/>
    </w:rPr>
  </w:style>
  <w:style w:type="paragraph" w:styleId="Nadpis6">
    <w:name w:val="heading 6"/>
    <w:basedOn w:val="Normln"/>
    <w:next w:val="Normln"/>
    <w:qFormat/>
    <w:rsid w:val="00603E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34D17"/>
    <w:rPr>
      <w:rFonts w:ascii="Symbol" w:hAnsi="Symbol"/>
    </w:rPr>
  </w:style>
  <w:style w:type="character" w:customStyle="1" w:styleId="WW8Num3z1">
    <w:name w:val="WW8Num3z1"/>
    <w:rsid w:val="00634D17"/>
    <w:rPr>
      <w:rFonts w:ascii="Courier New" w:hAnsi="Courier New" w:cs="Courier New"/>
    </w:rPr>
  </w:style>
  <w:style w:type="character" w:customStyle="1" w:styleId="WW8Num3z2">
    <w:name w:val="WW8Num3z2"/>
    <w:rsid w:val="00634D17"/>
    <w:rPr>
      <w:rFonts w:ascii="Wingdings" w:hAnsi="Wingdings"/>
    </w:rPr>
  </w:style>
  <w:style w:type="character" w:customStyle="1" w:styleId="WW8Num4z0">
    <w:name w:val="WW8Num4z0"/>
    <w:rsid w:val="00634D17"/>
    <w:rPr>
      <w:rFonts w:ascii="Wingdings" w:hAnsi="Wingdings"/>
    </w:rPr>
  </w:style>
  <w:style w:type="character" w:customStyle="1" w:styleId="WW8Num4z1">
    <w:name w:val="WW8Num4z1"/>
    <w:rsid w:val="00634D17"/>
    <w:rPr>
      <w:rFonts w:ascii="Courier New" w:hAnsi="Courier New" w:cs="Courier New"/>
    </w:rPr>
  </w:style>
  <w:style w:type="character" w:customStyle="1" w:styleId="WW8Num4z3">
    <w:name w:val="WW8Num4z3"/>
    <w:rsid w:val="00634D17"/>
    <w:rPr>
      <w:rFonts w:ascii="Symbol" w:hAnsi="Symbol"/>
    </w:rPr>
  </w:style>
  <w:style w:type="character" w:customStyle="1" w:styleId="WW8Num5z0">
    <w:name w:val="WW8Num5z0"/>
    <w:rsid w:val="00634D17"/>
    <w:rPr>
      <w:rFonts w:ascii="Wingdings" w:hAnsi="Wingdings"/>
    </w:rPr>
  </w:style>
  <w:style w:type="character" w:customStyle="1" w:styleId="WW8Num5z1">
    <w:name w:val="WW8Num5z1"/>
    <w:rsid w:val="00634D17"/>
    <w:rPr>
      <w:rFonts w:ascii="Courier New" w:hAnsi="Courier New" w:cs="Courier New"/>
    </w:rPr>
  </w:style>
  <w:style w:type="character" w:customStyle="1" w:styleId="WW8Num5z3">
    <w:name w:val="WW8Num5z3"/>
    <w:rsid w:val="00634D17"/>
    <w:rPr>
      <w:rFonts w:ascii="Symbol" w:hAnsi="Symbol"/>
    </w:rPr>
  </w:style>
  <w:style w:type="character" w:customStyle="1" w:styleId="WW8Num6z0">
    <w:name w:val="WW8Num6z0"/>
    <w:rsid w:val="00634D17"/>
    <w:rPr>
      <w:rFonts w:ascii="Tahoma" w:eastAsia="Times New Roman" w:hAnsi="Tahoma" w:cs="Tahoma"/>
    </w:rPr>
  </w:style>
  <w:style w:type="character" w:customStyle="1" w:styleId="WW8Num6z1">
    <w:name w:val="WW8Num6z1"/>
    <w:rsid w:val="00634D17"/>
    <w:rPr>
      <w:rFonts w:ascii="Courier New" w:hAnsi="Courier New" w:cs="Courier New"/>
    </w:rPr>
  </w:style>
  <w:style w:type="character" w:customStyle="1" w:styleId="WW8Num6z2">
    <w:name w:val="WW8Num6z2"/>
    <w:rsid w:val="00634D17"/>
    <w:rPr>
      <w:rFonts w:ascii="Wingdings" w:hAnsi="Wingdings"/>
    </w:rPr>
  </w:style>
  <w:style w:type="character" w:customStyle="1" w:styleId="WW8Num6z3">
    <w:name w:val="WW8Num6z3"/>
    <w:rsid w:val="00634D17"/>
    <w:rPr>
      <w:rFonts w:ascii="Symbol" w:hAnsi="Symbol"/>
    </w:rPr>
  </w:style>
  <w:style w:type="character" w:customStyle="1" w:styleId="WW8Num7z0">
    <w:name w:val="WW8Num7z0"/>
    <w:rsid w:val="00634D17"/>
    <w:rPr>
      <w:rFonts w:ascii="Symbol" w:hAnsi="Symbol"/>
      <w:sz w:val="20"/>
    </w:rPr>
  </w:style>
  <w:style w:type="character" w:customStyle="1" w:styleId="WW8Num7z1">
    <w:name w:val="WW8Num7z1"/>
    <w:rsid w:val="00634D17"/>
    <w:rPr>
      <w:rFonts w:ascii="Courier New" w:hAnsi="Courier New"/>
      <w:sz w:val="20"/>
    </w:rPr>
  </w:style>
  <w:style w:type="character" w:customStyle="1" w:styleId="WW8Num7z2">
    <w:name w:val="WW8Num7z2"/>
    <w:rsid w:val="00634D17"/>
    <w:rPr>
      <w:rFonts w:ascii="Wingdings" w:hAnsi="Wingdings"/>
      <w:sz w:val="20"/>
    </w:rPr>
  </w:style>
  <w:style w:type="character" w:customStyle="1" w:styleId="WW8Num8z0">
    <w:name w:val="WW8Num8z0"/>
    <w:rsid w:val="00634D17"/>
    <w:rPr>
      <w:rFonts w:ascii="Symbol" w:hAnsi="Symbol"/>
      <w:sz w:val="20"/>
    </w:rPr>
  </w:style>
  <w:style w:type="character" w:customStyle="1" w:styleId="WW8Num8z1">
    <w:name w:val="WW8Num8z1"/>
    <w:rsid w:val="00634D17"/>
    <w:rPr>
      <w:rFonts w:ascii="Courier New" w:hAnsi="Courier New"/>
      <w:sz w:val="20"/>
    </w:rPr>
  </w:style>
  <w:style w:type="character" w:customStyle="1" w:styleId="WW8Num8z2">
    <w:name w:val="WW8Num8z2"/>
    <w:rsid w:val="00634D17"/>
    <w:rPr>
      <w:rFonts w:ascii="Wingdings" w:hAnsi="Wingdings"/>
      <w:sz w:val="20"/>
    </w:rPr>
  </w:style>
  <w:style w:type="character" w:customStyle="1" w:styleId="WW8Num9z0">
    <w:name w:val="WW8Num9z0"/>
    <w:rsid w:val="00634D17"/>
    <w:rPr>
      <w:rFonts w:ascii="Symbol" w:hAnsi="Symbol"/>
    </w:rPr>
  </w:style>
  <w:style w:type="character" w:customStyle="1" w:styleId="WW8Num9z1">
    <w:name w:val="WW8Num9z1"/>
    <w:rsid w:val="00634D17"/>
    <w:rPr>
      <w:rFonts w:ascii="Courier New" w:hAnsi="Courier New"/>
    </w:rPr>
  </w:style>
  <w:style w:type="character" w:customStyle="1" w:styleId="WW8Num9z2">
    <w:name w:val="WW8Num9z2"/>
    <w:rsid w:val="00634D17"/>
    <w:rPr>
      <w:rFonts w:ascii="Wingdings" w:hAnsi="Wingdings"/>
    </w:rPr>
  </w:style>
  <w:style w:type="character" w:customStyle="1" w:styleId="WW8Num10z0">
    <w:name w:val="WW8Num10z0"/>
    <w:rsid w:val="00634D17"/>
    <w:rPr>
      <w:rFonts w:ascii="Symbol" w:hAnsi="Symbol"/>
      <w:sz w:val="20"/>
    </w:rPr>
  </w:style>
  <w:style w:type="character" w:customStyle="1" w:styleId="WW8Num10z1">
    <w:name w:val="WW8Num10z1"/>
    <w:rsid w:val="00634D17"/>
    <w:rPr>
      <w:rFonts w:ascii="Courier New" w:hAnsi="Courier New"/>
      <w:sz w:val="20"/>
    </w:rPr>
  </w:style>
  <w:style w:type="character" w:customStyle="1" w:styleId="WW8Num10z2">
    <w:name w:val="WW8Num10z2"/>
    <w:rsid w:val="00634D17"/>
    <w:rPr>
      <w:rFonts w:ascii="Wingdings" w:hAnsi="Wingdings"/>
      <w:sz w:val="20"/>
    </w:rPr>
  </w:style>
  <w:style w:type="character" w:customStyle="1" w:styleId="WW8Num11z0">
    <w:name w:val="WW8Num11z0"/>
    <w:rsid w:val="00634D17"/>
    <w:rPr>
      <w:rFonts w:ascii="Symbol" w:hAnsi="Symbol"/>
    </w:rPr>
  </w:style>
  <w:style w:type="character" w:customStyle="1" w:styleId="WW8Num11z1">
    <w:name w:val="WW8Num11z1"/>
    <w:rsid w:val="00634D17"/>
    <w:rPr>
      <w:rFonts w:ascii="Courier New" w:hAnsi="Courier New" w:cs="Courier New"/>
    </w:rPr>
  </w:style>
  <w:style w:type="character" w:customStyle="1" w:styleId="WW8Num11z2">
    <w:name w:val="WW8Num11z2"/>
    <w:rsid w:val="00634D17"/>
    <w:rPr>
      <w:rFonts w:ascii="Wingdings" w:hAnsi="Wingdings"/>
    </w:rPr>
  </w:style>
  <w:style w:type="character" w:customStyle="1" w:styleId="WW8Num12z0">
    <w:name w:val="WW8Num12z0"/>
    <w:rsid w:val="00634D17"/>
    <w:rPr>
      <w:rFonts w:ascii="Wingdings" w:hAnsi="Wingdings"/>
    </w:rPr>
  </w:style>
  <w:style w:type="character" w:customStyle="1" w:styleId="WW8Num12z1">
    <w:name w:val="WW8Num12z1"/>
    <w:rsid w:val="00634D17"/>
    <w:rPr>
      <w:rFonts w:ascii="Courier New" w:hAnsi="Courier New" w:cs="Courier New"/>
    </w:rPr>
  </w:style>
  <w:style w:type="character" w:customStyle="1" w:styleId="WW8Num12z3">
    <w:name w:val="WW8Num12z3"/>
    <w:rsid w:val="00634D17"/>
    <w:rPr>
      <w:rFonts w:ascii="Symbol" w:hAnsi="Symbol"/>
    </w:rPr>
  </w:style>
  <w:style w:type="character" w:customStyle="1" w:styleId="WW8Num13z0">
    <w:name w:val="WW8Num13z0"/>
    <w:rsid w:val="00634D17"/>
    <w:rPr>
      <w:rFonts w:ascii="Symbol" w:hAnsi="Symbol"/>
      <w:sz w:val="20"/>
    </w:rPr>
  </w:style>
  <w:style w:type="character" w:customStyle="1" w:styleId="WW8Num13z1">
    <w:name w:val="WW8Num13z1"/>
    <w:rsid w:val="00634D17"/>
    <w:rPr>
      <w:rFonts w:ascii="Courier New" w:hAnsi="Courier New"/>
      <w:sz w:val="20"/>
    </w:rPr>
  </w:style>
  <w:style w:type="character" w:customStyle="1" w:styleId="WW8Num13z2">
    <w:name w:val="WW8Num13z2"/>
    <w:rsid w:val="00634D17"/>
    <w:rPr>
      <w:rFonts w:ascii="Wingdings" w:hAnsi="Wingdings"/>
      <w:sz w:val="20"/>
    </w:rPr>
  </w:style>
  <w:style w:type="character" w:customStyle="1" w:styleId="WW8Num14z0">
    <w:name w:val="WW8Num14z0"/>
    <w:rsid w:val="00634D17"/>
    <w:rPr>
      <w:rFonts w:ascii="Symbol" w:hAnsi="Symbol"/>
      <w:sz w:val="20"/>
    </w:rPr>
  </w:style>
  <w:style w:type="character" w:customStyle="1" w:styleId="WW8Num14z1">
    <w:name w:val="WW8Num14z1"/>
    <w:rsid w:val="00634D17"/>
    <w:rPr>
      <w:rFonts w:ascii="Courier New" w:hAnsi="Courier New"/>
      <w:sz w:val="20"/>
    </w:rPr>
  </w:style>
  <w:style w:type="character" w:customStyle="1" w:styleId="WW8Num14z2">
    <w:name w:val="WW8Num14z2"/>
    <w:rsid w:val="00634D17"/>
    <w:rPr>
      <w:rFonts w:ascii="Wingdings" w:hAnsi="Wingdings"/>
      <w:sz w:val="20"/>
    </w:rPr>
  </w:style>
  <w:style w:type="character" w:customStyle="1" w:styleId="WW8Num15z0">
    <w:name w:val="WW8Num15z0"/>
    <w:rsid w:val="00634D17"/>
    <w:rPr>
      <w:rFonts w:ascii="Symbol" w:hAnsi="Symbol"/>
    </w:rPr>
  </w:style>
  <w:style w:type="character" w:customStyle="1" w:styleId="WW8Num15z1">
    <w:name w:val="WW8Num15z1"/>
    <w:rsid w:val="00634D17"/>
    <w:rPr>
      <w:rFonts w:ascii="Courier New" w:hAnsi="Courier New" w:cs="Courier New"/>
    </w:rPr>
  </w:style>
  <w:style w:type="character" w:customStyle="1" w:styleId="WW8Num15z5">
    <w:name w:val="WW8Num15z5"/>
    <w:rsid w:val="00634D17"/>
    <w:rPr>
      <w:rFonts w:ascii="Wingdings" w:hAnsi="Wingdings"/>
    </w:rPr>
  </w:style>
  <w:style w:type="character" w:customStyle="1" w:styleId="WW8Num16z0">
    <w:name w:val="WW8Num16z0"/>
    <w:rsid w:val="00634D17"/>
    <w:rPr>
      <w:rFonts w:ascii="Symbol" w:hAnsi="Symbol"/>
      <w:sz w:val="20"/>
    </w:rPr>
  </w:style>
  <w:style w:type="character" w:customStyle="1" w:styleId="WW8Num16z1">
    <w:name w:val="WW8Num16z1"/>
    <w:rsid w:val="00634D17"/>
    <w:rPr>
      <w:rFonts w:ascii="Courier New" w:hAnsi="Courier New"/>
      <w:sz w:val="20"/>
    </w:rPr>
  </w:style>
  <w:style w:type="character" w:customStyle="1" w:styleId="WW8Num16z2">
    <w:name w:val="WW8Num16z2"/>
    <w:rsid w:val="00634D17"/>
    <w:rPr>
      <w:rFonts w:ascii="Wingdings" w:hAnsi="Wingdings"/>
      <w:sz w:val="20"/>
    </w:rPr>
  </w:style>
  <w:style w:type="character" w:customStyle="1" w:styleId="WW8Num17z1">
    <w:name w:val="WW8Num17z1"/>
    <w:rsid w:val="00634D17"/>
    <w:rPr>
      <w:rFonts w:ascii="Courier New" w:hAnsi="Courier New" w:cs="Courier New"/>
    </w:rPr>
  </w:style>
  <w:style w:type="character" w:customStyle="1" w:styleId="WW8Num17z2">
    <w:name w:val="WW8Num17z2"/>
    <w:rsid w:val="00634D17"/>
    <w:rPr>
      <w:rFonts w:ascii="Wingdings" w:hAnsi="Wingdings"/>
    </w:rPr>
  </w:style>
  <w:style w:type="character" w:customStyle="1" w:styleId="WW8Num17z3">
    <w:name w:val="WW8Num17z3"/>
    <w:rsid w:val="00634D17"/>
    <w:rPr>
      <w:rFonts w:ascii="Symbol" w:hAnsi="Symbol"/>
    </w:rPr>
  </w:style>
  <w:style w:type="character" w:customStyle="1" w:styleId="WW8Num18z0">
    <w:name w:val="WW8Num18z0"/>
    <w:rsid w:val="00634D17"/>
    <w:rPr>
      <w:rFonts w:ascii="Symbol" w:hAnsi="Symbol"/>
    </w:rPr>
  </w:style>
  <w:style w:type="character" w:customStyle="1" w:styleId="WW8Num18z1">
    <w:name w:val="WW8Num18z1"/>
    <w:rsid w:val="00634D17"/>
    <w:rPr>
      <w:rFonts w:ascii="Courier New" w:hAnsi="Courier New" w:cs="Courier New"/>
    </w:rPr>
  </w:style>
  <w:style w:type="character" w:customStyle="1" w:styleId="WW8Num18z2">
    <w:name w:val="WW8Num18z2"/>
    <w:rsid w:val="00634D17"/>
    <w:rPr>
      <w:rFonts w:ascii="Wingdings" w:hAnsi="Wingdings"/>
    </w:rPr>
  </w:style>
  <w:style w:type="character" w:customStyle="1" w:styleId="WW8Num19z0">
    <w:name w:val="WW8Num19z0"/>
    <w:rsid w:val="00634D17"/>
    <w:rPr>
      <w:rFonts w:ascii="Wingdings" w:hAnsi="Wingdings"/>
    </w:rPr>
  </w:style>
  <w:style w:type="character" w:customStyle="1" w:styleId="WW8Num19z1">
    <w:name w:val="WW8Num19z1"/>
    <w:rsid w:val="00634D17"/>
    <w:rPr>
      <w:rFonts w:ascii="Courier New" w:hAnsi="Courier New" w:cs="Courier New"/>
    </w:rPr>
  </w:style>
  <w:style w:type="character" w:customStyle="1" w:styleId="WW8Num19z3">
    <w:name w:val="WW8Num19z3"/>
    <w:rsid w:val="00634D17"/>
    <w:rPr>
      <w:rFonts w:ascii="Symbol" w:hAnsi="Symbol"/>
    </w:rPr>
  </w:style>
  <w:style w:type="character" w:customStyle="1" w:styleId="Standardnpsmoodstavce1">
    <w:name w:val="Standardní písmo odstavce1"/>
    <w:rsid w:val="00634D17"/>
  </w:style>
  <w:style w:type="character" w:styleId="Hypertextovodkaz">
    <w:name w:val="Hyperlink"/>
    <w:basedOn w:val="Standardnpsmoodstavce1"/>
    <w:rsid w:val="00634D17"/>
    <w:rPr>
      <w:color w:val="0000FF"/>
      <w:u w:val="single"/>
    </w:rPr>
  </w:style>
  <w:style w:type="character" w:styleId="slostrnky">
    <w:name w:val="page number"/>
    <w:basedOn w:val="Standardnpsmoodstavce1"/>
    <w:rsid w:val="00634D17"/>
  </w:style>
  <w:style w:type="character" w:styleId="Sledovanodkaz">
    <w:name w:val="FollowedHyperlink"/>
    <w:basedOn w:val="Standardnpsmoodstavce1"/>
    <w:rsid w:val="00634D17"/>
    <w:rPr>
      <w:color w:val="800080"/>
      <w:u w:val="single"/>
    </w:rPr>
  </w:style>
  <w:style w:type="character" w:customStyle="1" w:styleId="FootnoteCharacters">
    <w:name w:val="Footnote Characters"/>
    <w:basedOn w:val="Standardnpsmoodstavce1"/>
    <w:rsid w:val="00634D17"/>
    <w:rPr>
      <w:vertAlign w:val="superscript"/>
    </w:rPr>
  </w:style>
  <w:style w:type="character" w:styleId="Siln">
    <w:name w:val="Strong"/>
    <w:basedOn w:val="Standardnpsmoodstavce1"/>
    <w:uiPriority w:val="99"/>
    <w:qFormat/>
    <w:rsid w:val="00634D17"/>
    <w:rPr>
      <w:rFonts w:cs="Times New Roman"/>
      <w:b/>
      <w:bCs/>
    </w:rPr>
  </w:style>
  <w:style w:type="character" w:customStyle="1" w:styleId="st">
    <w:name w:val="st"/>
    <w:basedOn w:val="Standardnpsmoodstavce1"/>
    <w:rsid w:val="00634D17"/>
    <w:rPr>
      <w:rFonts w:cs="Times New Roman"/>
    </w:rPr>
  </w:style>
  <w:style w:type="paragraph" w:customStyle="1" w:styleId="Heading">
    <w:name w:val="Heading"/>
    <w:basedOn w:val="Normln"/>
    <w:next w:val="Zkladntext"/>
    <w:rsid w:val="00634D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WW-Default"/>
    <w:next w:val="WW-Default"/>
    <w:rsid w:val="00634D17"/>
    <w:rPr>
      <w:color w:val="auto"/>
      <w:sz w:val="20"/>
    </w:rPr>
  </w:style>
  <w:style w:type="paragraph" w:styleId="Seznam">
    <w:name w:val="List"/>
    <w:basedOn w:val="Zkladntext"/>
    <w:rsid w:val="00634D17"/>
    <w:rPr>
      <w:rFonts w:cs="Tahoma"/>
    </w:rPr>
  </w:style>
  <w:style w:type="paragraph" w:customStyle="1" w:styleId="Titulek1">
    <w:name w:val="Titulek1"/>
    <w:basedOn w:val="Normln"/>
    <w:rsid w:val="00634D1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634D17"/>
    <w:pPr>
      <w:suppressLineNumbers/>
    </w:pPr>
    <w:rPr>
      <w:rFonts w:cs="Tahoma"/>
    </w:rPr>
  </w:style>
  <w:style w:type="paragraph" w:customStyle="1" w:styleId="WW-Default">
    <w:name w:val="WW-Default"/>
    <w:rsid w:val="00634D1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kladntextodsazen31">
    <w:name w:val="Základní text odsazený 31"/>
    <w:basedOn w:val="WW-Default"/>
    <w:next w:val="WW-Default"/>
    <w:rsid w:val="00634D17"/>
    <w:rPr>
      <w:color w:val="auto"/>
      <w:sz w:val="20"/>
    </w:rPr>
  </w:style>
  <w:style w:type="paragraph" w:customStyle="1" w:styleId="Zkladntext31">
    <w:name w:val="Základní text 31"/>
    <w:basedOn w:val="WW-Default"/>
    <w:next w:val="WW-Default"/>
    <w:rsid w:val="00634D17"/>
    <w:rPr>
      <w:color w:val="auto"/>
      <w:sz w:val="20"/>
    </w:rPr>
  </w:style>
  <w:style w:type="paragraph" w:styleId="Zkladntextodsazen">
    <w:name w:val="Body Text Indent"/>
    <w:basedOn w:val="WW-Default"/>
    <w:next w:val="WW-Default"/>
    <w:rsid w:val="00634D17"/>
    <w:rPr>
      <w:color w:val="auto"/>
      <w:sz w:val="20"/>
    </w:rPr>
  </w:style>
  <w:style w:type="paragraph" w:customStyle="1" w:styleId="Zkladntextodsazen21">
    <w:name w:val="Základní text odsazený 21"/>
    <w:basedOn w:val="WW-Default"/>
    <w:next w:val="WW-Default"/>
    <w:rsid w:val="00634D17"/>
    <w:rPr>
      <w:color w:val="auto"/>
      <w:sz w:val="20"/>
    </w:rPr>
  </w:style>
  <w:style w:type="paragraph" w:styleId="Zpat">
    <w:name w:val="footer"/>
    <w:basedOn w:val="Normln"/>
    <w:rsid w:val="00634D1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4D1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634D17"/>
    <w:rPr>
      <w:sz w:val="20"/>
      <w:szCs w:val="20"/>
    </w:rPr>
  </w:style>
  <w:style w:type="paragraph" w:customStyle="1" w:styleId="Odstavecseseznamem1">
    <w:name w:val="Odstavec se seznamem1"/>
    <w:basedOn w:val="Normln"/>
    <w:rsid w:val="00634D17"/>
    <w:pPr>
      <w:ind w:left="720"/>
    </w:pPr>
    <w:rPr>
      <w:rFonts w:eastAsia="Calibri"/>
    </w:rPr>
  </w:style>
  <w:style w:type="paragraph" w:styleId="Normlnweb">
    <w:name w:val="Normal (Web)"/>
    <w:basedOn w:val="Normln"/>
    <w:uiPriority w:val="99"/>
    <w:rsid w:val="00634D17"/>
    <w:pPr>
      <w:spacing w:before="280" w:after="280"/>
    </w:pPr>
  </w:style>
  <w:style w:type="paragraph" w:customStyle="1" w:styleId="TableContents">
    <w:name w:val="Table Contents"/>
    <w:basedOn w:val="Normln"/>
    <w:rsid w:val="00634D17"/>
    <w:pPr>
      <w:suppressLineNumbers/>
    </w:pPr>
  </w:style>
  <w:style w:type="paragraph" w:customStyle="1" w:styleId="TableHeading">
    <w:name w:val="Table Heading"/>
    <w:basedOn w:val="TableContents"/>
    <w:rsid w:val="00634D17"/>
    <w:pPr>
      <w:jc w:val="center"/>
    </w:pPr>
    <w:rPr>
      <w:b/>
      <w:bCs/>
    </w:rPr>
  </w:style>
  <w:style w:type="paragraph" w:customStyle="1" w:styleId="Framecontents">
    <w:name w:val="Frame contents"/>
    <w:basedOn w:val="Zkladntext"/>
    <w:rsid w:val="00634D17"/>
  </w:style>
  <w:style w:type="paragraph" w:styleId="Odstavecseseznamem">
    <w:name w:val="List Paragraph"/>
    <w:basedOn w:val="Normln"/>
    <w:uiPriority w:val="34"/>
    <w:qFormat/>
    <w:rsid w:val="006367E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m.cz/talentcentrum/souteze-a-prehlidky/dejepisna-olympiada/zadani-a-spravne-reseni-vzorove-pisemne-prace/39-rocnik-2009-2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dm.cz/talentcentrum/souteze-a-prehlidky/dejepisna-olympiada/zadani-a-spravne-reseni-vzorove-pisemne-prace/vzorove-pisemne-prace/39-rocnik-naucna-stez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dm.cz/talentcentrum/souteze-a-prehlidky/dejepisna-olympiada/vysledky/od-krokodyla-k-mamutovi-dejepisna-olympiada-v-brn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2155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 v jazyce anglickém</vt:lpstr>
    </vt:vector>
  </TitlesOfParts>
  <Company>Win XP</Company>
  <LinksUpToDate>false</LinksUpToDate>
  <CharactersWithSpaces>14845</CharactersWithSpaces>
  <SharedDoc>false</SharedDoc>
  <HLinks>
    <vt:vector size="36" baseType="variant">
      <vt:variant>
        <vt:i4>1245308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http://cs.wikipedia.org/wiki/Velkomoravsk%C3%A1_%C5%99%C3%AD%C5%A1e</vt:lpwstr>
      </vt:variant>
      <vt:variant>
        <vt:lpwstr/>
      </vt:variant>
      <vt:variant>
        <vt:i4>6160453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http://www.nidm.cz/talentcentrum/souteze-a-prehlidky/dejepisna-olympiada/vysledky/od-krokodyla-k-mamutovi-dejepisna-olympiada-v-brne</vt:lpwstr>
      </vt:variant>
      <vt:variant>
        <vt:lpwstr/>
      </vt:variant>
      <vt:variant>
        <vt:i4>6160453</vt:i4>
      </vt:variant>
      <vt:variant>
        <vt:i4>9</vt:i4>
      </vt:variant>
      <vt:variant>
        <vt:i4>0</vt:i4>
      </vt:variant>
      <vt:variant>
        <vt:i4>5</vt:i4>
      </vt:variant>
      <vt:variant>
        <vt:lpwstr>http://www.nidm.cz/talentcentrum/souteze-a-prehlidky/dejepisna-olympiada/vysledky/od-krokodyla-k-mamutovi-dejepisna-olympiada-v-brne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http://www.nidm.cz/talentcentrum/souteze-a-prehlidky/dejepisna-olympiada/zadani-a-spravne-reseni-vzorove-pisemne-prace/39-rocnik-2009-2010</vt:lpwstr>
      </vt:variant>
      <vt:variant>
        <vt:lpwstr/>
      </vt:variant>
      <vt:variant>
        <vt:i4>1048662</vt:i4>
      </vt:variant>
      <vt:variant>
        <vt:i4>3</vt:i4>
      </vt:variant>
      <vt:variant>
        <vt:i4>0</vt:i4>
      </vt:variant>
      <vt:variant>
        <vt:i4>5</vt:i4>
      </vt:variant>
      <vt:variant>
        <vt:lpwstr>http://www.nidm.cz/talentcentrum/souteze-a-prehlidky/dejepisna-olympiada/zadani-a-spravne-reseni-vzorove-pisemne-prace/vzorove-pisemne-prace/39-rocnik-naucna-stezka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 v jazyce anglickém</dc:title>
  <dc:creator>mrausova</dc:creator>
  <cp:lastModifiedBy>Fatková Miroslava</cp:lastModifiedBy>
  <cp:revision>8</cp:revision>
  <cp:lastPrinted>1899-12-31T23:00:00Z</cp:lastPrinted>
  <dcterms:created xsi:type="dcterms:W3CDTF">2015-11-02T08:03:00Z</dcterms:created>
  <dcterms:modified xsi:type="dcterms:W3CDTF">2015-11-11T12:48:00Z</dcterms:modified>
</cp:coreProperties>
</file>