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5142" w:rsidRDefault="00C95142">
      <w:pPr>
        <w:pStyle w:val="Nadpis1"/>
        <w:tabs>
          <w:tab w:val="left" w:pos="0"/>
        </w:tabs>
        <w:spacing w:line="240" w:lineRule="atLeast"/>
        <w:jc w:val="center"/>
        <w:rPr>
          <w:rFonts w:ascii="Calibri" w:hAnsi="Calibri" w:cs="Tahoma"/>
          <w:b/>
          <w:color w:val="000000"/>
          <w:sz w:val="28"/>
          <w:szCs w:val="28"/>
        </w:rPr>
      </w:pPr>
      <w:r>
        <w:rPr>
          <w:rFonts w:ascii="Calibri" w:hAnsi="Calibri" w:cs="Tahoma"/>
          <w:b/>
          <w:color w:val="000000"/>
          <w:sz w:val="28"/>
          <w:szCs w:val="28"/>
        </w:rPr>
        <w:t xml:space="preserve">Olympiáda v českém jazyce </w:t>
      </w:r>
    </w:p>
    <w:p w:rsidR="00C95142" w:rsidRDefault="00280C5F">
      <w:pPr>
        <w:spacing w:line="240" w:lineRule="atLeast"/>
        <w:jc w:val="center"/>
        <w:rPr>
          <w:rFonts w:ascii="Calibri" w:hAnsi="Calibri" w:cs="Tahoma"/>
          <w:b/>
          <w:color w:val="000000"/>
          <w:sz w:val="28"/>
          <w:szCs w:val="28"/>
        </w:rPr>
      </w:pPr>
      <w:r>
        <w:rPr>
          <w:rFonts w:ascii="Calibri" w:hAnsi="Calibri" w:cs="Tahoma"/>
          <w:b/>
          <w:color w:val="000000"/>
          <w:sz w:val="28"/>
          <w:szCs w:val="28"/>
        </w:rPr>
        <w:t>4</w:t>
      </w:r>
      <w:r w:rsidR="00661C63">
        <w:rPr>
          <w:rFonts w:ascii="Calibri" w:hAnsi="Calibri" w:cs="Tahoma"/>
          <w:b/>
          <w:color w:val="000000"/>
          <w:sz w:val="28"/>
          <w:szCs w:val="28"/>
        </w:rPr>
        <w:t>1</w:t>
      </w:r>
      <w:r w:rsidR="00C95142">
        <w:rPr>
          <w:rFonts w:ascii="Calibri" w:hAnsi="Calibri" w:cs="Tahoma"/>
          <w:b/>
          <w:color w:val="000000"/>
          <w:sz w:val="28"/>
          <w:szCs w:val="28"/>
        </w:rPr>
        <w:t>. ročník</w:t>
      </w:r>
      <w:r w:rsidR="00EC0273">
        <w:rPr>
          <w:rFonts w:ascii="Calibri" w:hAnsi="Calibri" w:cs="Tahoma"/>
          <w:b/>
          <w:color w:val="000000"/>
          <w:sz w:val="28"/>
          <w:szCs w:val="28"/>
        </w:rPr>
        <w:t xml:space="preserve"> 201</w:t>
      </w:r>
      <w:r w:rsidR="00661C63">
        <w:rPr>
          <w:rFonts w:ascii="Calibri" w:hAnsi="Calibri" w:cs="Tahoma"/>
          <w:b/>
          <w:color w:val="000000"/>
          <w:sz w:val="28"/>
          <w:szCs w:val="28"/>
        </w:rPr>
        <w:t>4/2015</w:t>
      </w:r>
    </w:p>
    <w:p w:rsidR="00A36870" w:rsidRDefault="00A36870">
      <w:pPr>
        <w:spacing w:before="120" w:after="120" w:line="240" w:lineRule="atLeast"/>
        <w:rPr>
          <w:rFonts w:ascii="Calibri" w:hAnsi="Calibri" w:cs="Tahoma"/>
          <w:b/>
          <w:color w:val="000000"/>
          <w:sz w:val="24"/>
          <w:szCs w:val="24"/>
        </w:rPr>
      </w:pPr>
    </w:p>
    <w:p w:rsidR="00A36870" w:rsidRDefault="00A36870" w:rsidP="00A36870">
      <w:pPr>
        <w:spacing w:before="120" w:after="120" w:line="240" w:lineRule="atLeast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1. Obsahov</w:t>
      </w:r>
      <w:r w:rsidR="00B12095">
        <w:rPr>
          <w:rFonts w:ascii="Calibri" w:hAnsi="Calibri" w:cs="Tahoma"/>
          <w:b/>
          <w:color w:val="000000"/>
          <w:sz w:val="24"/>
          <w:szCs w:val="24"/>
        </w:rPr>
        <w:t>é zaměření a organizace soutěže</w:t>
      </w:r>
    </w:p>
    <w:p w:rsidR="00A36870" w:rsidRDefault="00A36870" w:rsidP="00B12095">
      <w:pPr>
        <w:pStyle w:val="Zkladntextodsazen"/>
        <w:spacing w:before="0" w:line="240" w:lineRule="atLeast"/>
        <w:ind w:firstLine="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Soutěž</w:t>
      </w:r>
      <w:r w:rsidR="00B12095">
        <w:rPr>
          <w:rFonts w:ascii="Calibri" w:hAnsi="Calibri" w:cs="Tahoma"/>
          <w:szCs w:val="24"/>
        </w:rPr>
        <w:t xml:space="preserve"> Olympiáda v českém jazyce</w:t>
      </w:r>
      <w:r>
        <w:rPr>
          <w:rFonts w:ascii="Calibri" w:hAnsi="Calibri" w:cs="Tahoma"/>
          <w:szCs w:val="24"/>
        </w:rPr>
        <w:t xml:space="preserve"> vyhlašuje M</w:t>
      </w:r>
      <w:r w:rsidR="00B12095">
        <w:rPr>
          <w:rFonts w:ascii="Calibri" w:hAnsi="Calibri" w:cs="Tahoma"/>
          <w:szCs w:val="24"/>
        </w:rPr>
        <w:t>inisterstvo školství, mládeže a tělovýchovy</w:t>
      </w:r>
      <w:r>
        <w:rPr>
          <w:rFonts w:ascii="Calibri" w:hAnsi="Calibri" w:cs="Tahoma"/>
          <w:szCs w:val="24"/>
        </w:rPr>
        <w:t>, garantem je Národní institut pro další vzdělávání (NIDV). Na její realizaci se dále podílí odbory školství 14 krajských úřadů (KÚ), případně vybraná střediska služeb školám, domy dětí a mládeže, základní a střední školy. Ústřední komise OČJ zpracovává jednotně úkoly včetně řešení a bodového hodnocení pro školní, okresní, krajská kola a rovněž pro ústřední kolo. NIDV zajišťuje jejich distribuci elektronickou poštou v předem stanovených termínech uvedených v propozicích. Úlohy jsou zasílány pověřeným pracovníkům odborů školství KÚ nebo dle dohody přímo organizátorům okresních a krajských kol.</w:t>
      </w:r>
    </w:p>
    <w:p w:rsidR="00A36870" w:rsidRDefault="00A36870" w:rsidP="00B12095">
      <w:pPr>
        <w:pStyle w:val="Zkladntext21"/>
        <w:spacing w:before="60" w:line="240" w:lineRule="atLeast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OČJ je pro obě</w:t>
      </w:r>
      <w:r w:rsidR="00B12095">
        <w:rPr>
          <w:rFonts w:ascii="Calibri" w:hAnsi="Calibri" w:cs="Tahoma"/>
          <w:szCs w:val="24"/>
        </w:rPr>
        <w:t xml:space="preserve"> své</w:t>
      </w:r>
      <w:r>
        <w:rPr>
          <w:rFonts w:ascii="Calibri" w:hAnsi="Calibri" w:cs="Tahoma"/>
          <w:szCs w:val="24"/>
        </w:rPr>
        <w:t xml:space="preserve"> kategorie soutěží postupovou. Ze školního kola postupují vždy jeden až dva žáci, kteří dosáhli nejvyššího počtu bodů. Z okresního kola postupují v každé kategorii tři nejlepší soutěžící do krajského kola. Do ústředního kola postupují v I. kategorii tři až čtyři soutěžící a ve II. kategorii dva až tři soutěžící, zde je zohledněn počet okresů příslušného kraje (z kraje s počtem okresů šest a méně postupují v I. kat. </w:t>
      </w:r>
      <w:proofErr w:type="gramStart"/>
      <w:r>
        <w:rPr>
          <w:rFonts w:ascii="Calibri" w:hAnsi="Calibri" w:cs="Tahoma"/>
          <w:szCs w:val="24"/>
        </w:rPr>
        <w:t>tři</w:t>
      </w:r>
      <w:proofErr w:type="gramEnd"/>
      <w:r>
        <w:rPr>
          <w:rFonts w:ascii="Calibri" w:hAnsi="Calibri" w:cs="Tahoma"/>
          <w:szCs w:val="24"/>
        </w:rPr>
        <w:t xml:space="preserve"> a v II. kat. dva soutěžící, z krajů s počtem okresů sedm a více vždy o jednoho soutěžícího více). V případě, že se některý z postupujících nemůže ústředního kola zúčastnit, je možno vyslat náhradníka, který je uveden ve výsledkové listině.</w:t>
      </w:r>
    </w:p>
    <w:p w:rsidR="00B12095" w:rsidRDefault="00B12095" w:rsidP="00663CC9">
      <w:pPr>
        <w:spacing w:before="120" w:after="120" w:line="240" w:lineRule="atLeast"/>
        <w:jc w:val="both"/>
        <w:rPr>
          <w:rFonts w:ascii="Calibri" w:hAnsi="Calibri" w:cs="Tahoma"/>
          <w:color w:val="000000"/>
          <w:sz w:val="24"/>
          <w:szCs w:val="24"/>
        </w:rPr>
      </w:pPr>
      <w:bookmarkStart w:id="0" w:name="_GoBack"/>
      <w:r>
        <w:rPr>
          <w:rFonts w:ascii="Calibri" w:hAnsi="Calibri" w:cs="Tahoma"/>
          <w:color w:val="000000"/>
          <w:sz w:val="24"/>
          <w:szCs w:val="24"/>
        </w:rPr>
        <w:t>Soutěž se svým obsahem zaměřuje na prověření komplexního ovládání českého jazyka jak po stránce gramatické</w:t>
      </w:r>
      <w:r w:rsidR="00D2406E">
        <w:rPr>
          <w:rFonts w:ascii="Calibri" w:hAnsi="Calibri" w:cs="Tahoma"/>
          <w:color w:val="000000"/>
          <w:sz w:val="24"/>
          <w:szCs w:val="24"/>
        </w:rPr>
        <w:t>,</w:t>
      </w:r>
      <w:r>
        <w:rPr>
          <w:rFonts w:ascii="Calibri" w:hAnsi="Calibri" w:cs="Tahoma"/>
          <w:color w:val="000000"/>
          <w:sz w:val="24"/>
          <w:szCs w:val="24"/>
        </w:rPr>
        <w:t xml:space="preserve"> tak stylistické a sleduje také literární nadání jednotlivých soutěžících. Nemá stanovené jednotné téma, které by se odráželo v jednotlivých úkolech. </w:t>
      </w:r>
    </w:p>
    <w:p w:rsidR="00A36870" w:rsidRDefault="00B12095" w:rsidP="00663CC9">
      <w:pPr>
        <w:spacing w:before="120" w:after="120" w:line="240" w:lineRule="atLeast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V nižších kolech řeší soutěžící soubor gramatických úloh a píší sloh na zadané téma. V ústředním kole se počet úloh </w:t>
      </w:r>
      <w:r w:rsidR="00EA02C5">
        <w:rPr>
          <w:rFonts w:ascii="Calibri" w:hAnsi="Calibri" w:cs="Tahoma"/>
          <w:color w:val="000000"/>
          <w:sz w:val="24"/>
          <w:szCs w:val="24"/>
        </w:rPr>
        <w:t>z</w:t>
      </w:r>
      <w:r>
        <w:rPr>
          <w:rFonts w:ascii="Calibri" w:hAnsi="Calibri" w:cs="Tahoma"/>
          <w:color w:val="000000"/>
          <w:sz w:val="24"/>
          <w:szCs w:val="24"/>
        </w:rPr>
        <w:t>dvojnásobí a je doplněn o mluvní cvičení.</w:t>
      </w:r>
    </w:p>
    <w:p w:rsidR="0092302D" w:rsidRPr="0092302D" w:rsidRDefault="0092302D" w:rsidP="00663CC9">
      <w:pPr>
        <w:spacing w:before="120" w:after="120" w:line="240" w:lineRule="atLeast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O</w:t>
      </w:r>
      <w:r w:rsidRPr="0092302D">
        <w:rPr>
          <w:rFonts w:ascii="Calibri" w:hAnsi="Calibri" w:cs="Tahoma"/>
          <w:color w:val="000000"/>
          <w:sz w:val="24"/>
          <w:szCs w:val="24"/>
        </w:rPr>
        <w:t>lympiáda</w:t>
      </w:r>
      <w:r>
        <w:rPr>
          <w:rFonts w:ascii="Calibri" w:hAnsi="Calibri" w:cs="Tahoma"/>
          <w:color w:val="000000"/>
          <w:sz w:val="24"/>
          <w:szCs w:val="24"/>
        </w:rPr>
        <w:t xml:space="preserve"> v českém jazyce</w:t>
      </w:r>
      <w:r w:rsidRPr="0092302D">
        <w:rPr>
          <w:rFonts w:ascii="Calibri" w:hAnsi="Calibri" w:cs="Tahoma"/>
          <w:color w:val="000000"/>
          <w:sz w:val="24"/>
          <w:szCs w:val="24"/>
        </w:rPr>
        <w:t xml:space="preserve"> se prezentuje na pravidelně aktualizovaných webových stránkách www.talentovani.cz/</w:t>
      </w:r>
      <w:r w:rsidRPr="0092302D">
        <w:t xml:space="preserve"> </w:t>
      </w:r>
      <w:proofErr w:type="spellStart"/>
      <w:r w:rsidRPr="0092302D">
        <w:rPr>
          <w:rFonts w:ascii="Calibri" w:hAnsi="Calibri" w:cs="Tahoma"/>
          <w:color w:val="000000"/>
          <w:sz w:val="24"/>
          <w:szCs w:val="24"/>
        </w:rPr>
        <w:t>olympiada</w:t>
      </w:r>
      <w:proofErr w:type="spellEnd"/>
      <w:r w:rsidRPr="0092302D">
        <w:rPr>
          <w:rFonts w:ascii="Calibri" w:hAnsi="Calibri" w:cs="Tahoma"/>
          <w:color w:val="000000"/>
          <w:sz w:val="24"/>
          <w:szCs w:val="24"/>
        </w:rPr>
        <w:t>-v-</w:t>
      </w:r>
      <w:proofErr w:type="spellStart"/>
      <w:r w:rsidRPr="0092302D">
        <w:rPr>
          <w:rFonts w:ascii="Calibri" w:hAnsi="Calibri" w:cs="Tahoma"/>
          <w:color w:val="000000"/>
          <w:sz w:val="24"/>
          <w:szCs w:val="24"/>
        </w:rPr>
        <w:t>ceskem</w:t>
      </w:r>
      <w:proofErr w:type="spellEnd"/>
      <w:r w:rsidRPr="0092302D">
        <w:rPr>
          <w:rFonts w:ascii="Calibri" w:hAnsi="Calibri" w:cs="Tahoma"/>
          <w:color w:val="000000"/>
          <w:sz w:val="24"/>
          <w:szCs w:val="24"/>
        </w:rPr>
        <w:t xml:space="preserve">-jazyce, kde jsou uvedeny výsledky celostátních kol jednotlivých ročníků, </w:t>
      </w:r>
      <w:r w:rsidR="00D352C3">
        <w:rPr>
          <w:rFonts w:ascii="Calibri" w:hAnsi="Calibri" w:cs="Tahoma"/>
          <w:color w:val="000000"/>
          <w:sz w:val="24"/>
          <w:szCs w:val="24"/>
        </w:rPr>
        <w:t>úlohy</w:t>
      </w:r>
      <w:r w:rsidRPr="0092302D">
        <w:rPr>
          <w:rFonts w:ascii="Calibri" w:hAnsi="Calibri" w:cs="Tahoma"/>
          <w:color w:val="000000"/>
          <w:sz w:val="24"/>
          <w:szCs w:val="24"/>
        </w:rPr>
        <w:t xml:space="preserve"> a jejich řešení, fotografie, propozice, organizační řád a další materiály a články k soutěži. Informace o soutěži jsou zveřejňovány na webových stránkách zúčastněných škol, organizátorů nižších kol soutěže a příp. v regionálních denících</w:t>
      </w:r>
      <w:bookmarkEnd w:id="0"/>
      <w:r w:rsidRPr="0092302D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:rsidR="00C95142" w:rsidRDefault="00A36870">
      <w:pPr>
        <w:spacing w:before="120" w:after="120" w:line="240" w:lineRule="atLeast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2</w:t>
      </w:r>
      <w:r w:rsidR="00B12095">
        <w:rPr>
          <w:rFonts w:ascii="Calibri" w:hAnsi="Calibri" w:cs="Tahoma"/>
          <w:b/>
          <w:color w:val="000000"/>
          <w:sz w:val="24"/>
          <w:szCs w:val="24"/>
        </w:rPr>
        <w:t>. Soutěžní kategorie</w:t>
      </w:r>
    </w:p>
    <w:p w:rsidR="00EC0273" w:rsidRPr="00EC0273" w:rsidRDefault="00EC0273">
      <w:pPr>
        <w:spacing w:before="120" w:after="120" w:line="240" w:lineRule="atLeast"/>
        <w:rPr>
          <w:rFonts w:ascii="Calibri" w:hAnsi="Calibri" w:cs="Tahoma"/>
          <w:color w:val="000000"/>
          <w:sz w:val="24"/>
          <w:szCs w:val="24"/>
        </w:rPr>
      </w:pPr>
      <w:r w:rsidRPr="00EC0273">
        <w:rPr>
          <w:rFonts w:ascii="Calibri" w:hAnsi="Calibri" w:cs="Tahoma"/>
          <w:color w:val="000000"/>
          <w:sz w:val="24"/>
          <w:szCs w:val="24"/>
        </w:rPr>
        <w:t>Olympiáda v českém jazyce má dvě soutěžní kategorie:</w:t>
      </w:r>
    </w:p>
    <w:p w:rsidR="00C95142" w:rsidRDefault="00C95142" w:rsidP="00280C5F">
      <w:pPr>
        <w:pStyle w:val="Nadpis2"/>
        <w:keepNext w:val="0"/>
        <w:numPr>
          <w:ilvl w:val="0"/>
          <w:numId w:val="0"/>
        </w:numPr>
        <w:tabs>
          <w:tab w:val="left" w:pos="0"/>
        </w:tabs>
        <w:jc w:val="both"/>
        <w:rPr>
          <w:rFonts w:ascii="Calibri" w:hAnsi="Calibri" w:cs="Tahoma"/>
          <w:szCs w:val="24"/>
        </w:rPr>
      </w:pPr>
      <w:r w:rsidRPr="00B12095">
        <w:rPr>
          <w:rFonts w:ascii="Calibri" w:hAnsi="Calibri" w:cs="Tahoma"/>
          <w:b/>
          <w:szCs w:val="24"/>
        </w:rPr>
        <w:t>I. kategorie</w:t>
      </w:r>
      <w:r>
        <w:rPr>
          <w:rFonts w:ascii="Calibri" w:hAnsi="Calibri" w:cs="Tahoma"/>
          <w:szCs w:val="24"/>
        </w:rPr>
        <w:t xml:space="preserve">: účastní se jí žáci </w:t>
      </w:r>
      <w:smartTag w:uri="urn:schemas-microsoft-com:office:smarttags" w:element="metricconverter">
        <w:smartTagPr>
          <w:attr w:name="ProductID" w:val="8. a"/>
        </w:smartTagPr>
        <w:r>
          <w:rPr>
            <w:rFonts w:ascii="Calibri" w:hAnsi="Calibri" w:cs="Tahoma"/>
            <w:szCs w:val="24"/>
          </w:rPr>
          <w:t>8. a</w:t>
        </w:r>
      </w:smartTag>
      <w:r>
        <w:rPr>
          <w:rFonts w:ascii="Calibri" w:hAnsi="Calibri" w:cs="Tahoma"/>
          <w:szCs w:val="24"/>
        </w:rPr>
        <w:t xml:space="preserve"> 9. ročníků základních škol a odpovídajících ročníků víceletých gymnázií;</w:t>
      </w:r>
    </w:p>
    <w:p w:rsidR="00C95142" w:rsidRDefault="00C95142">
      <w:pPr>
        <w:pStyle w:val="Zpat"/>
        <w:tabs>
          <w:tab w:val="clear" w:pos="4536"/>
          <w:tab w:val="clear" w:pos="9072"/>
        </w:tabs>
        <w:spacing w:before="60" w:line="240" w:lineRule="atLeast"/>
        <w:ind w:left="709" w:hanging="709"/>
        <w:jc w:val="both"/>
        <w:rPr>
          <w:rFonts w:ascii="Calibri" w:hAnsi="Calibri" w:cs="Tahoma"/>
          <w:szCs w:val="24"/>
        </w:rPr>
      </w:pPr>
      <w:r w:rsidRPr="00B12095">
        <w:rPr>
          <w:rFonts w:ascii="Calibri" w:hAnsi="Calibri" w:cs="Tahoma"/>
          <w:b/>
          <w:szCs w:val="24"/>
        </w:rPr>
        <w:t>II. kategorie</w:t>
      </w:r>
      <w:r>
        <w:rPr>
          <w:rFonts w:ascii="Calibri" w:hAnsi="Calibri" w:cs="Tahoma"/>
          <w:szCs w:val="24"/>
        </w:rPr>
        <w:t xml:space="preserve">: účastní se jí žáci středních škol </w:t>
      </w:r>
      <w:r w:rsidR="00EC0273">
        <w:rPr>
          <w:rFonts w:ascii="Calibri" w:hAnsi="Calibri" w:cs="Tahoma"/>
          <w:szCs w:val="24"/>
        </w:rPr>
        <w:t>(všechny ročníky, včetně maturitních)</w:t>
      </w:r>
    </w:p>
    <w:p w:rsidR="00C95142" w:rsidRDefault="00A36870">
      <w:pPr>
        <w:spacing w:before="120" w:after="120" w:line="240" w:lineRule="atLeast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3</w:t>
      </w:r>
      <w:r w:rsidR="00C95142">
        <w:rPr>
          <w:rFonts w:ascii="Calibri" w:hAnsi="Calibri"/>
          <w:b/>
          <w:color w:val="000000"/>
          <w:sz w:val="24"/>
          <w:szCs w:val="24"/>
        </w:rPr>
        <w:t xml:space="preserve">. Termíny </w:t>
      </w:r>
      <w:r>
        <w:rPr>
          <w:rFonts w:ascii="Calibri" w:hAnsi="Calibri"/>
          <w:b/>
          <w:color w:val="000000"/>
          <w:sz w:val="24"/>
          <w:szCs w:val="24"/>
        </w:rPr>
        <w:t xml:space="preserve">konání </w:t>
      </w:r>
      <w:r w:rsidR="00B12095">
        <w:rPr>
          <w:rFonts w:ascii="Calibri" w:hAnsi="Calibri"/>
          <w:b/>
          <w:color w:val="000000"/>
          <w:sz w:val="24"/>
          <w:szCs w:val="24"/>
        </w:rPr>
        <w:t>soutěžních kol</w:t>
      </w:r>
    </w:p>
    <w:p w:rsidR="00C95142" w:rsidRDefault="00C95142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školní kola – </w:t>
      </w:r>
      <w:r w:rsidR="00EC0273">
        <w:rPr>
          <w:rFonts w:ascii="Calibri" w:hAnsi="Calibri"/>
          <w:sz w:val="24"/>
          <w:szCs w:val="24"/>
        </w:rPr>
        <w:t xml:space="preserve">přesný </w:t>
      </w:r>
      <w:r>
        <w:rPr>
          <w:rFonts w:ascii="Calibri" w:hAnsi="Calibri"/>
          <w:sz w:val="24"/>
          <w:szCs w:val="24"/>
        </w:rPr>
        <w:t>termín stanov</w:t>
      </w:r>
      <w:r w:rsidR="00145E80">
        <w:rPr>
          <w:rFonts w:ascii="Calibri" w:hAnsi="Calibri"/>
          <w:sz w:val="24"/>
          <w:szCs w:val="24"/>
        </w:rPr>
        <w:t>uje</w:t>
      </w:r>
      <w:r>
        <w:rPr>
          <w:rFonts w:ascii="Calibri" w:hAnsi="Calibri"/>
          <w:sz w:val="24"/>
          <w:szCs w:val="24"/>
        </w:rPr>
        <w:t xml:space="preserve"> škola, </w:t>
      </w:r>
      <w:r w:rsidR="00EC0273">
        <w:rPr>
          <w:rFonts w:ascii="Calibri" w:hAnsi="Calibri"/>
          <w:sz w:val="24"/>
          <w:szCs w:val="24"/>
        </w:rPr>
        <w:t>probíhala</w:t>
      </w:r>
      <w:r>
        <w:rPr>
          <w:rFonts w:ascii="Calibri" w:hAnsi="Calibri"/>
          <w:sz w:val="24"/>
          <w:szCs w:val="24"/>
        </w:rPr>
        <w:t xml:space="preserve"> od </w:t>
      </w:r>
      <w:r w:rsidR="00280C5F">
        <w:rPr>
          <w:rFonts w:ascii="Calibri" w:hAnsi="Calibri"/>
          <w:sz w:val="24"/>
          <w:szCs w:val="24"/>
        </w:rPr>
        <w:t>2</w:t>
      </w:r>
      <w:r w:rsidR="00B12095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>. 1</w:t>
      </w:r>
      <w:r w:rsidR="00280C5F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</w:t>
      </w:r>
      <w:r w:rsidR="00EC0273">
        <w:rPr>
          <w:rFonts w:ascii="Calibri" w:hAnsi="Calibri"/>
          <w:sz w:val="24"/>
          <w:szCs w:val="24"/>
        </w:rPr>
        <w:t xml:space="preserve"> – </w:t>
      </w:r>
      <w:r w:rsidR="00145E80">
        <w:rPr>
          <w:rFonts w:ascii="Calibri" w:hAnsi="Calibri"/>
          <w:sz w:val="24"/>
          <w:szCs w:val="24"/>
        </w:rPr>
        <w:t>12</w:t>
      </w:r>
      <w:r>
        <w:rPr>
          <w:rFonts w:ascii="Calibri" w:hAnsi="Calibri" w:cs="Tahoma"/>
          <w:sz w:val="24"/>
          <w:szCs w:val="24"/>
        </w:rPr>
        <w:t>. 1</w:t>
      </w:r>
      <w:r w:rsidR="00145E80">
        <w:rPr>
          <w:rFonts w:ascii="Calibri" w:hAnsi="Calibri" w:cs="Tahoma"/>
          <w:sz w:val="24"/>
          <w:szCs w:val="24"/>
        </w:rPr>
        <w:t>2</w:t>
      </w:r>
      <w:r>
        <w:rPr>
          <w:rFonts w:ascii="Calibri" w:hAnsi="Calibri" w:cs="Tahoma"/>
          <w:sz w:val="24"/>
          <w:szCs w:val="24"/>
        </w:rPr>
        <w:t>. 201</w:t>
      </w:r>
      <w:r w:rsidR="00B12095">
        <w:rPr>
          <w:rFonts w:ascii="Calibri" w:hAnsi="Calibri" w:cs="Tahoma"/>
          <w:sz w:val="24"/>
          <w:szCs w:val="24"/>
        </w:rPr>
        <w:t>4</w:t>
      </w:r>
      <w:r>
        <w:rPr>
          <w:rFonts w:ascii="Calibri" w:hAnsi="Calibri" w:cs="Tahoma"/>
          <w:sz w:val="24"/>
          <w:szCs w:val="24"/>
        </w:rPr>
        <w:t>;</w:t>
      </w:r>
    </w:p>
    <w:p w:rsidR="00C95142" w:rsidRDefault="00C95142" w:rsidP="00145E80">
      <w:pPr>
        <w:spacing w:line="24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okresní kola – termíny stanov</w:t>
      </w:r>
      <w:r w:rsidR="00145E80">
        <w:rPr>
          <w:rFonts w:ascii="Calibri" w:hAnsi="Calibri" w:cs="Tahoma"/>
          <w:sz w:val="24"/>
          <w:szCs w:val="24"/>
        </w:rPr>
        <w:t>uje</w:t>
      </w:r>
      <w:r>
        <w:rPr>
          <w:rFonts w:ascii="Calibri" w:hAnsi="Calibri" w:cs="Tahoma"/>
          <w:sz w:val="24"/>
          <w:szCs w:val="24"/>
        </w:rPr>
        <w:t xml:space="preserve"> příslušná okresní komise OČJ v termínu </w:t>
      </w:r>
      <w:r w:rsidR="00B12095">
        <w:rPr>
          <w:rFonts w:ascii="Calibri" w:hAnsi="Calibri" w:cs="Tahoma"/>
          <w:sz w:val="24"/>
          <w:szCs w:val="24"/>
        </w:rPr>
        <w:t>5</w:t>
      </w:r>
      <w:r w:rsidR="00145E80">
        <w:rPr>
          <w:rFonts w:ascii="Calibri" w:hAnsi="Calibri" w:cs="Tahoma"/>
          <w:sz w:val="24"/>
          <w:szCs w:val="24"/>
        </w:rPr>
        <w:t>. /</w:t>
      </w:r>
      <w:r w:rsidR="00B12095">
        <w:rPr>
          <w:rFonts w:ascii="Calibri" w:hAnsi="Calibri" w:cs="Tahoma"/>
          <w:sz w:val="24"/>
          <w:szCs w:val="24"/>
        </w:rPr>
        <w:t>6</w:t>
      </w:r>
      <w:r w:rsidR="00AB1560">
        <w:rPr>
          <w:rFonts w:ascii="Calibri" w:hAnsi="Calibri" w:cs="Tahoma"/>
          <w:sz w:val="24"/>
          <w:szCs w:val="24"/>
        </w:rPr>
        <w:t xml:space="preserve">., popř. </w:t>
      </w:r>
      <w:r w:rsidR="00145E80">
        <w:rPr>
          <w:rFonts w:ascii="Calibri" w:hAnsi="Calibri" w:cs="Tahoma"/>
          <w:sz w:val="24"/>
          <w:szCs w:val="24"/>
        </w:rPr>
        <w:t>1</w:t>
      </w:r>
      <w:r w:rsidR="00B12095">
        <w:rPr>
          <w:rFonts w:ascii="Calibri" w:hAnsi="Calibri" w:cs="Tahoma"/>
          <w:sz w:val="24"/>
          <w:szCs w:val="24"/>
        </w:rPr>
        <w:t>2</w:t>
      </w:r>
      <w:r w:rsidR="00145E80">
        <w:rPr>
          <w:rFonts w:ascii="Calibri" w:hAnsi="Calibri" w:cs="Tahoma"/>
          <w:sz w:val="24"/>
          <w:szCs w:val="24"/>
        </w:rPr>
        <w:t>. /</w:t>
      </w:r>
      <w:r w:rsidR="00AB1560">
        <w:rPr>
          <w:rFonts w:ascii="Calibri" w:hAnsi="Calibri" w:cs="Tahoma"/>
          <w:sz w:val="24"/>
          <w:szCs w:val="24"/>
        </w:rPr>
        <w:t>1</w:t>
      </w:r>
      <w:r w:rsidR="00B12095">
        <w:rPr>
          <w:rFonts w:ascii="Calibri" w:hAnsi="Calibri" w:cs="Tahoma"/>
          <w:sz w:val="24"/>
          <w:szCs w:val="24"/>
        </w:rPr>
        <w:t>3</w:t>
      </w:r>
      <w:r w:rsidR="00AB1560">
        <w:rPr>
          <w:rFonts w:ascii="Calibri" w:hAnsi="Calibri" w:cs="Tahoma"/>
          <w:sz w:val="24"/>
          <w:szCs w:val="24"/>
        </w:rPr>
        <w:t>.</w:t>
      </w:r>
      <w:r w:rsidR="00145E80">
        <w:rPr>
          <w:rFonts w:ascii="Calibri" w:hAnsi="Calibri" w:cs="Tahoma"/>
          <w:sz w:val="24"/>
          <w:szCs w:val="24"/>
        </w:rPr>
        <w:t xml:space="preserve"> </w:t>
      </w:r>
      <w:r w:rsidR="00AB1560">
        <w:rPr>
          <w:rFonts w:ascii="Calibri" w:hAnsi="Calibri" w:cs="Tahoma"/>
          <w:sz w:val="24"/>
          <w:szCs w:val="24"/>
        </w:rPr>
        <w:t>2.</w:t>
      </w:r>
      <w:r>
        <w:rPr>
          <w:rFonts w:ascii="Calibri" w:hAnsi="Calibri" w:cs="Tahoma"/>
          <w:sz w:val="24"/>
          <w:szCs w:val="24"/>
        </w:rPr>
        <w:t xml:space="preserve"> 201</w:t>
      </w:r>
      <w:r w:rsidR="00B12095">
        <w:rPr>
          <w:rFonts w:ascii="Calibri" w:hAnsi="Calibri" w:cs="Tahoma"/>
          <w:sz w:val="24"/>
          <w:szCs w:val="24"/>
        </w:rPr>
        <w:t>5, podle konání jarních prázdnin</w:t>
      </w:r>
      <w:r>
        <w:rPr>
          <w:rFonts w:ascii="Calibri" w:hAnsi="Calibri" w:cs="Tahoma"/>
          <w:sz w:val="24"/>
          <w:szCs w:val="24"/>
        </w:rPr>
        <w:t>;</w:t>
      </w:r>
    </w:p>
    <w:p w:rsidR="00C95142" w:rsidRDefault="00C95142">
      <w:pPr>
        <w:spacing w:line="240" w:lineRule="atLeast"/>
        <w:ind w:left="709" w:hanging="709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krajská kola – termíny stanov</w:t>
      </w:r>
      <w:r w:rsidR="00145E80">
        <w:rPr>
          <w:rFonts w:ascii="Calibri" w:hAnsi="Calibri" w:cs="Tahoma"/>
          <w:sz w:val="24"/>
          <w:szCs w:val="24"/>
        </w:rPr>
        <w:t>uje</w:t>
      </w:r>
      <w:r>
        <w:rPr>
          <w:rFonts w:ascii="Calibri" w:hAnsi="Calibri" w:cs="Tahoma"/>
          <w:sz w:val="24"/>
          <w:szCs w:val="24"/>
        </w:rPr>
        <w:t xml:space="preserve"> příslušná krajská komise OČJ v termínu </w:t>
      </w:r>
      <w:r w:rsidR="00AB1560">
        <w:rPr>
          <w:rFonts w:ascii="Calibri" w:hAnsi="Calibri" w:cs="Tahoma"/>
          <w:sz w:val="24"/>
          <w:szCs w:val="24"/>
        </w:rPr>
        <w:t>9</w:t>
      </w:r>
      <w:r>
        <w:rPr>
          <w:rFonts w:ascii="Calibri" w:hAnsi="Calibri" w:cs="Tahoma"/>
          <w:sz w:val="24"/>
          <w:szCs w:val="24"/>
        </w:rPr>
        <w:t>.</w:t>
      </w:r>
      <w:r w:rsidR="00EC0273">
        <w:rPr>
          <w:rFonts w:ascii="Calibri" w:hAnsi="Calibri" w:cs="Tahoma"/>
          <w:sz w:val="24"/>
          <w:szCs w:val="24"/>
        </w:rPr>
        <w:t xml:space="preserve"> /</w:t>
      </w:r>
      <w:r w:rsidR="00AB1560">
        <w:rPr>
          <w:rFonts w:ascii="Calibri" w:hAnsi="Calibri" w:cs="Tahoma"/>
          <w:sz w:val="24"/>
          <w:szCs w:val="24"/>
        </w:rPr>
        <w:t>10</w:t>
      </w:r>
      <w:r>
        <w:rPr>
          <w:rFonts w:ascii="Calibri" w:hAnsi="Calibri" w:cs="Tahoma"/>
          <w:sz w:val="24"/>
          <w:szCs w:val="24"/>
        </w:rPr>
        <w:t>. 4. 201</w:t>
      </w:r>
      <w:r w:rsidR="00B12095">
        <w:rPr>
          <w:rFonts w:ascii="Calibri" w:hAnsi="Calibri" w:cs="Tahoma"/>
          <w:sz w:val="24"/>
          <w:szCs w:val="24"/>
        </w:rPr>
        <w:t>5</w:t>
      </w:r>
      <w:r>
        <w:rPr>
          <w:rFonts w:ascii="Calibri" w:hAnsi="Calibri" w:cs="Tahoma"/>
          <w:sz w:val="24"/>
          <w:szCs w:val="24"/>
        </w:rPr>
        <w:t>;</w:t>
      </w:r>
    </w:p>
    <w:p w:rsidR="00C95142" w:rsidRDefault="00145E80">
      <w:pPr>
        <w:pStyle w:val="Zkladntextodsazen31"/>
        <w:spacing w:before="0" w:line="240" w:lineRule="atLeast"/>
        <w:ind w:left="284" w:hanging="284"/>
        <w:rPr>
          <w:rFonts w:ascii="Calibri" w:hAnsi="Calibri" w:cs="Tahoma"/>
          <w:color w:val="auto"/>
          <w:szCs w:val="24"/>
        </w:rPr>
      </w:pPr>
      <w:r>
        <w:rPr>
          <w:rFonts w:ascii="Calibri" w:hAnsi="Calibri" w:cs="Tahoma"/>
          <w:color w:val="auto"/>
          <w:szCs w:val="24"/>
        </w:rPr>
        <w:t xml:space="preserve">ústřední kolo se konalo od </w:t>
      </w:r>
      <w:r w:rsidR="00AB1560">
        <w:rPr>
          <w:rFonts w:ascii="Calibri" w:hAnsi="Calibri" w:cs="Tahoma"/>
          <w:color w:val="auto"/>
          <w:szCs w:val="24"/>
        </w:rPr>
        <w:t>1</w:t>
      </w:r>
      <w:r w:rsidR="00B12095">
        <w:rPr>
          <w:rFonts w:ascii="Calibri" w:hAnsi="Calibri" w:cs="Tahoma"/>
          <w:color w:val="auto"/>
          <w:szCs w:val="24"/>
        </w:rPr>
        <w:t>8</w:t>
      </w:r>
      <w:r w:rsidR="00C95142">
        <w:rPr>
          <w:rFonts w:ascii="Calibri" w:hAnsi="Calibri" w:cs="Tahoma"/>
          <w:color w:val="auto"/>
          <w:szCs w:val="24"/>
        </w:rPr>
        <w:t>. – 2</w:t>
      </w:r>
      <w:r w:rsidR="00B12095">
        <w:rPr>
          <w:rFonts w:ascii="Calibri" w:hAnsi="Calibri" w:cs="Tahoma"/>
          <w:color w:val="auto"/>
          <w:szCs w:val="24"/>
        </w:rPr>
        <w:t>4</w:t>
      </w:r>
      <w:r w:rsidR="00C95142">
        <w:rPr>
          <w:rFonts w:ascii="Calibri" w:hAnsi="Calibri" w:cs="Tahoma"/>
          <w:color w:val="auto"/>
          <w:szCs w:val="24"/>
        </w:rPr>
        <w:t>. 6. 201</w:t>
      </w:r>
      <w:r w:rsidR="00B12095">
        <w:rPr>
          <w:rFonts w:ascii="Calibri" w:hAnsi="Calibri" w:cs="Tahoma"/>
          <w:color w:val="auto"/>
          <w:szCs w:val="24"/>
        </w:rPr>
        <w:t>5</w:t>
      </w:r>
      <w:r>
        <w:rPr>
          <w:rFonts w:ascii="Calibri" w:hAnsi="Calibri" w:cs="Tahoma"/>
          <w:color w:val="auto"/>
          <w:szCs w:val="24"/>
        </w:rPr>
        <w:t xml:space="preserve"> v chatové osadě Pohádka v Bělé pod Bezdězem</w:t>
      </w:r>
    </w:p>
    <w:p w:rsidR="00C06030" w:rsidRDefault="00C06030">
      <w:pPr>
        <w:spacing w:before="120" w:after="120" w:line="240" w:lineRule="atLeast"/>
        <w:rPr>
          <w:rFonts w:ascii="Calibri" w:hAnsi="Calibri" w:cs="Tahoma"/>
          <w:b/>
          <w:color w:val="000000"/>
          <w:sz w:val="24"/>
          <w:szCs w:val="24"/>
        </w:rPr>
      </w:pPr>
    </w:p>
    <w:p w:rsidR="00C95142" w:rsidRDefault="00B12095">
      <w:pPr>
        <w:spacing w:before="120" w:after="120" w:line="240" w:lineRule="atLeast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lastRenderedPageBreak/>
        <w:t>4. Hodnocení ročníku</w:t>
      </w:r>
    </w:p>
    <w:p w:rsidR="003359C5" w:rsidRDefault="003359C5" w:rsidP="003359C5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Olympiáda v českém jazyce</w:t>
      </w:r>
      <w:r w:rsidRPr="003359C5">
        <w:rPr>
          <w:rFonts w:asciiTheme="minorHAnsi" w:hAnsiTheme="minorHAnsi" w:cs="Tahoma"/>
          <w:sz w:val="24"/>
          <w:szCs w:val="24"/>
        </w:rPr>
        <w:t xml:space="preserve"> se prezentuje na pravidelně aktualizovaných </w:t>
      </w:r>
      <w:r w:rsidRPr="00B12095">
        <w:rPr>
          <w:rFonts w:asciiTheme="minorHAnsi" w:hAnsiTheme="minorHAnsi"/>
          <w:sz w:val="24"/>
          <w:szCs w:val="24"/>
        </w:rPr>
        <w:t>webových stránkách</w:t>
      </w:r>
      <w:r w:rsidR="00B12095">
        <w:rPr>
          <w:rFonts w:asciiTheme="minorHAnsi" w:hAnsiTheme="minorHAnsi"/>
          <w:sz w:val="24"/>
          <w:szCs w:val="24"/>
        </w:rPr>
        <w:t xml:space="preserve">: </w:t>
      </w:r>
      <w:r w:rsidR="00B12095" w:rsidRPr="00B12095">
        <w:rPr>
          <w:rFonts w:ascii="Calibri" w:hAnsi="Calibri"/>
          <w:sz w:val="24"/>
          <w:szCs w:val="24"/>
        </w:rPr>
        <w:t>www.talentovani.cz/olympiada-v-ceskem-jazyce</w:t>
      </w:r>
      <w:r w:rsidRPr="003359C5">
        <w:rPr>
          <w:rFonts w:asciiTheme="minorHAnsi" w:hAnsiTheme="minorHAnsi" w:cs="Tahoma"/>
          <w:sz w:val="24"/>
          <w:szCs w:val="24"/>
        </w:rPr>
        <w:t>, kde jsou uvedeny výsledky celostátních kol jednotlivých ročníků, testy a jejich řešení, fotografie, propozice, organizační řád a další materiály a články k soutěži.</w:t>
      </w:r>
    </w:p>
    <w:p w:rsidR="00DD4A40" w:rsidRDefault="00A36870" w:rsidP="00C06030">
      <w:pPr>
        <w:pStyle w:val="Odstavecseseznamem"/>
        <w:numPr>
          <w:ilvl w:val="0"/>
          <w:numId w:val="2"/>
        </w:numPr>
        <w:spacing w:before="120" w:after="120" w:line="240" w:lineRule="atLeast"/>
        <w:ind w:left="714" w:hanging="357"/>
        <w:jc w:val="both"/>
        <w:rPr>
          <w:rFonts w:ascii="Calibri" w:hAnsi="Calibri" w:cs="Tahoma"/>
          <w:color w:val="000000"/>
          <w:sz w:val="24"/>
          <w:szCs w:val="24"/>
        </w:rPr>
      </w:pPr>
      <w:r w:rsidRPr="00A36870">
        <w:rPr>
          <w:rFonts w:ascii="Calibri" w:hAnsi="Calibri" w:cs="Tahoma"/>
          <w:color w:val="000000"/>
          <w:sz w:val="24"/>
          <w:szCs w:val="24"/>
        </w:rPr>
        <w:t>Nižší soutěžní kola</w:t>
      </w:r>
      <w:r w:rsidR="00DD4A40" w:rsidRPr="00A36870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:rsidR="00C95142" w:rsidRDefault="00DD4A40" w:rsidP="00B12095">
      <w:pPr>
        <w:spacing w:line="240" w:lineRule="atLeast"/>
        <w:jc w:val="both"/>
        <w:rPr>
          <w:rFonts w:ascii="Calibri" w:hAnsi="Calibri" w:cs="Tahoma"/>
          <w:sz w:val="24"/>
          <w:szCs w:val="24"/>
        </w:rPr>
      </w:pPr>
      <w:r w:rsidRPr="00DD4A40">
        <w:rPr>
          <w:rFonts w:ascii="Calibri" w:hAnsi="Calibri" w:cs="Tahoma"/>
          <w:color w:val="000000"/>
          <w:sz w:val="24"/>
          <w:szCs w:val="24"/>
        </w:rPr>
        <w:t>Š</w:t>
      </w:r>
      <w:r w:rsidR="00C95142">
        <w:rPr>
          <w:rFonts w:ascii="Calibri" w:hAnsi="Calibri" w:cs="Tahoma"/>
          <w:sz w:val="24"/>
          <w:szCs w:val="24"/>
        </w:rPr>
        <w:t>kolní, okresní i krajská kola proběhla ve všech krajích bez vážnějších organizačních problémů a </w:t>
      </w:r>
      <w:r w:rsidR="00227D71">
        <w:rPr>
          <w:rFonts w:ascii="Calibri" w:hAnsi="Calibri" w:cs="Tahoma"/>
          <w:sz w:val="24"/>
          <w:szCs w:val="24"/>
        </w:rPr>
        <w:t>komplikací</w:t>
      </w:r>
      <w:r w:rsidR="00C95142">
        <w:rPr>
          <w:rFonts w:ascii="Calibri" w:hAnsi="Calibri" w:cs="Tahoma"/>
          <w:sz w:val="24"/>
          <w:szCs w:val="24"/>
        </w:rPr>
        <w:t>, testy pro jednotlivá kola byly z</w:t>
      </w:r>
      <w:r w:rsidR="00227D71">
        <w:rPr>
          <w:rFonts w:ascii="Calibri" w:hAnsi="Calibri" w:cs="Tahoma"/>
          <w:sz w:val="24"/>
          <w:szCs w:val="24"/>
        </w:rPr>
        <w:t> </w:t>
      </w:r>
      <w:r w:rsidR="00C95142">
        <w:rPr>
          <w:rFonts w:ascii="Calibri" w:hAnsi="Calibri" w:cs="Tahoma"/>
          <w:sz w:val="24"/>
          <w:szCs w:val="24"/>
        </w:rPr>
        <w:t>NID</w:t>
      </w:r>
      <w:r w:rsidR="00145E80">
        <w:rPr>
          <w:rFonts w:ascii="Calibri" w:hAnsi="Calibri" w:cs="Tahoma"/>
          <w:sz w:val="24"/>
          <w:szCs w:val="24"/>
        </w:rPr>
        <w:t>V</w:t>
      </w:r>
      <w:r w:rsidR="00C95142">
        <w:rPr>
          <w:rFonts w:ascii="Calibri" w:hAnsi="Calibri" w:cs="Tahoma"/>
          <w:sz w:val="24"/>
          <w:szCs w:val="24"/>
        </w:rPr>
        <w:t xml:space="preserve"> rozesílány v určených termínech uvedených v propozicích soutěže. </w:t>
      </w:r>
      <w:r w:rsidR="00EA02C5" w:rsidRPr="00EA02C5">
        <w:rPr>
          <w:rFonts w:ascii="Calibri" w:hAnsi="Calibri" w:cs="Tahoma"/>
          <w:sz w:val="24"/>
          <w:szCs w:val="24"/>
        </w:rPr>
        <w:t>Úkoly pro jednotlivá kola zpracovávala Ústřední komise OČJ</w:t>
      </w:r>
      <w:r w:rsidR="00EA02C5">
        <w:rPr>
          <w:rFonts w:ascii="Calibri" w:hAnsi="Calibri" w:cs="Tahoma"/>
          <w:sz w:val="24"/>
          <w:szCs w:val="24"/>
        </w:rPr>
        <w:t>, jejíž složení je uvedeno níže.</w:t>
      </w:r>
    </w:p>
    <w:p w:rsidR="00C95142" w:rsidRDefault="00C95142" w:rsidP="00C06030">
      <w:pPr>
        <w:pStyle w:val="Zkladntextodsazen"/>
        <w:tabs>
          <w:tab w:val="left" w:pos="0"/>
        </w:tabs>
        <w:spacing w:line="240" w:lineRule="atLeast"/>
        <w:ind w:firstLine="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Konání okresních a krajských kol bylo omezeno stejně jako v předcházejících </w:t>
      </w:r>
      <w:r w:rsidR="00227D71">
        <w:rPr>
          <w:rFonts w:ascii="Calibri" w:hAnsi="Calibri" w:cs="Tahoma"/>
          <w:szCs w:val="24"/>
        </w:rPr>
        <w:t>dvou</w:t>
      </w:r>
      <w:r>
        <w:rPr>
          <w:rFonts w:ascii="Calibri" w:hAnsi="Calibri" w:cs="Tahoma"/>
          <w:szCs w:val="24"/>
        </w:rPr>
        <w:t xml:space="preserve"> letech jen na </w:t>
      </w:r>
      <w:r w:rsidR="00227D71">
        <w:rPr>
          <w:rFonts w:ascii="Calibri" w:hAnsi="Calibri" w:cs="Tahoma"/>
          <w:szCs w:val="24"/>
        </w:rPr>
        <w:t>dva</w:t>
      </w:r>
      <w:r>
        <w:rPr>
          <w:rFonts w:ascii="Calibri" w:hAnsi="Calibri" w:cs="Tahoma"/>
          <w:szCs w:val="24"/>
        </w:rPr>
        <w:t xml:space="preserve"> dny, termín byl stejný pro obě kategorie, záleželo na organizátorovi, zda soutěž proběhne v jeden den</w:t>
      </w:r>
      <w:r w:rsidR="00227D71">
        <w:rPr>
          <w:rFonts w:ascii="Calibri" w:hAnsi="Calibri" w:cs="Tahoma"/>
          <w:szCs w:val="24"/>
        </w:rPr>
        <w:t>,</w:t>
      </w:r>
      <w:r>
        <w:rPr>
          <w:rFonts w:ascii="Calibri" w:hAnsi="Calibri" w:cs="Tahoma"/>
          <w:szCs w:val="24"/>
        </w:rPr>
        <w:t xml:space="preserve"> či po kategoriích. Termíny konání jednotlivých kol se stanovují dlouho dopředu s ohledem na prázdniny, svátky a též tak, aby se pokud možno nekřížily s termíny dalších předmětových olympiád. </w:t>
      </w:r>
      <w:r w:rsidR="00AB1560">
        <w:rPr>
          <w:rFonts w:ascii="Calibri" w:hAnsi="Calibri" w:cs="Tahoma"/>
          <w:szCs w:val="24"/>
        </w:rPr>
        <w:t xml:space="preserve">Vzhledem k tomu, že v termínu </w:t>
      </w:r>
      <w:r w:rsidR="00924FFB">
        <w:rPr>
          <w:rFonts w:ascii="Calibri" w:hAnsi="Calibri" w:cs="Tahoma"/>
          <w:szCs w:val="24"/>
        </w:rPr>
        <w:t>5</w:t>
      </w:r>
      <w:r w:rsidR="00AB1560">
        <w:rPr>
          <w:rFonts w:ascii="Calibri" w:hAnsi="Calibri" w:cs="Tahoma"/>
          <w:szCs w:val="24"/>
        </w:rPr>
        <w:t>.</w:t>
      </w:r>
      <w:r w:rsidR="00145E80">
        <w:rPr>
          <w:rFonts w:ascii="Calibri" w:hAnsi="Calibri" w:cs="Tahoma"/>
          <w:szCs w:val="24"/>
        </w:rPr>
        <w:t xml:space="preserve"> </w:t>
      </w:r>
      <w:r w:rsidR="00AB1560">
        <w:rPr>
          <w:rFonts w:ascii="Calibri" w:hAnsi="Calibri" w:cs="Tahoma"/>
          <w:szCs w:val="24"/>
        </w:rPr>
        <w:t>2. byly v někte</w:t>
      </w:r>
      <w:r w:rsidR="00227D71">
        <w:rPr>
          <w:rFonts w:ascii="Calibri" w:hAnsi="Calibri" w:cs="Tahoma"/>
          <w:szCs w:val="24"/>
        </w:rPr>
        <w:t>rých okresech prázdniny, byl stanoven</w:t>
      </w:r>
      <w:r w:rsidR="00AB1560">
        <w:rPr>
          <w:rFonts w:ascii="Calibri" w:hAnsi="Calibri" w:cs="Tahoma"/>
          <w:szCs w:val="24"/>
        </w:rPr>
        <w:t xml:space="preserve"> ještě náhradní termín 12.</w:t>
      </w:r>
      <w:r w:rsidR="00227D71">
        <w:rPr>
          <w:rFonts w:ascii="Calibri" w:hAnsi="Calibri" w:cs="Tahoma"/>
          <w:szCs w:val="24"/>
        </w:rPr>
        <w:t xml:space="preserve"> </w:t>
      </w:r>
      <w:r w:rsidR="00AB1560">
        <w:rPr>
          <w:rFonts w:ascii="Calibri" w:hAnsi="Calibri" w:cs="Tahoma"/>
          <w:szCs w:val="24"/>
        </w:rPr>
        <w:t xml:space="preserve">2. </w:t>
      </w:r>
    </w:p>
    <w:p w:rsidR="00C95142" w:rsidRDefault="00C95142" w:rsidP="00924FF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prvních třech kolech řešili žáci vždy jazykové úkoly a poté psali slohovou práci na zadané téma.</w:t>
      </w:r>
    </w:p>
    <w:p w:rsidR="00924FFB" w:rsidRPr="00924FFB" w:rsidRDefault="00C95142" w:rsidP="00924FFB">
      <w:pPr>
        <w:jc w:val="both"/>
        <w:rPr>
          <w:rFonts w:asciiTheme="minorHAnsi" w:hAnsiTheme="minorHAnsi"/>
          <w:i/>
          <w:sz w:val="24"/>
          <w:szCs w:val="24"/>
        </w:rPr>
      </w:pPr>
      <w:r w:rsidRPr="00DD4A40">
        <w:rPr>
          <w:rFonts w:ascii="Calibri" w:hAnsi="Calibri" w:cs="Tahoma"/>
          <w:sz w:val="24"/>
          <w:szCs w:val="24"/>
        </w:rPr>
        <w:t>Školní kola</w:t>
      </w:r>
      <w:r>
        <w:rPr>
          <w:rFonts w:ascii="Calibri" w:hAnsi="Calibri" w:cs="Tahoma"/>
          <w:sz w:val="24"/>
          <w:szCs w:val="24"/>
        </w:rPr>
        <w:t xml:space="preserve"> mívají především motivační charakter. Cílem je ukázat zájemcům o češtinu z řad žáků a studentů její zajímavosti a rozmanitost. </w:t>
      </w:r>
      <w:r>
        <w:rPr>
          <w:rFonts w:ascii="Calibri" w:hAnsi="Calibri"/>
          <w:sz w:val="24"/>
          <w:szCs w:val="24"/>
        </w:rPr>
        <w:t xml:space="preserve">Témata slohových prací ve školním, okresním a krajském kole byla pro mladší soutěžící (I. kategorii) </w:t>
      </w:r>
      <w:r w:rsidR="00924FFB">
        <w:rPr>
          <w:rFonts w:ascii="Calibri" w:hAnsi="Calibri"/>
          <w:i/>
          <w:sz w:val="24"/>
          <w:szCs w:val="24"/>
        </w:rPr>
        <w:t>Pohled z okna;</w:t>
      </w:r>
      <w:r>
        <w:rPr>
          <w:rFonts w:ascii="Calibri" w:hAnsi="Calibri"/>
          <w:i/>
          <w:sz w:val="24"/>
          <w:szCs w:val="24"/>
        </w:rPr>
        <w:t xml:space="preserve"> </w:t>
      </w:r>
      <w:r w:rsidR="00924FFB">
        <w:rPr>
          <w:rFonts w:ascii="Calibri" w:hAnsi="Calibri"/>
          <w:i/>
          <w:sz w:val="24"/>
          <w:szCs w:val="24"/>
        </w:rPr>
        <w:t>Nebojte se, my tady jenom strašíme</w:t>
      </w:r>
      <w:r w:rsidR="005E0F04" w:rsidRPr="005E0F04">
        <w:rPr>
          <w:rFonts w:ascii="Calibri" w:hAnsi="Calibri"/>
          <w:i/>
          <w:sz w:val="24"/>
          <w:szCs w:val="24"/>
        </w:rPr>
        <w:t xml:space="preserve">; </w:t>
      </w:r>
      <w:r w:rsidR="00924FFB" w:rsidRPr="00924FFB">
        <w:rPr>
          <w:rFonts w:asciiTheme="minorHAnsi" w:hAnsiTheme="minorHAnsi"/>
          <w:i/>
          <w:sz w:val="24"/>
          <w:szCs w:val="24"/>
        </w:rPr>
        <w:t>Nejzajímavější zvíře na světě je…</w:t>
      </w:r>
    </w:p>
    <w:p w:rsidR="00924FFB" w:rsidRDefault="00C95142" w:rsidP="00C06030">
      <w:pPr>
        <w:tabs>
          <w:tab w:val="right" w:pos="8820"/>
          <w:tab w:val="right" w:pos="9639"/>
        </w:tabs>
        <w:spacing w:before="120"/>
        <w:jc w:val="both"/>
        <w:rPr>
          <w:i/>
        </w:rPr>
      </w:pPr>
      <w:r>
        <w:rPr>
          <w:rFonts w:ascii="Calibri" w:hAnsi="Calibri"/>
          <w:sz w:val="24"/>
          <w:szCs w:val="24"/>
        </w:rPr>
        <w:t xml:space="preserve">Středoškoláci (II. kategorie) </w:t>
      </w:r>
      <w:r w:rsidR="005E0F04">
        <w:rPr>
          <w:rFonts w:ascii="Calibri" w:hAnsi="Calibri"/>
          <w:sz w:val="24"/>
          <w:szCs w:val="24"/>
        </w:rPr>
        <w:t xml:space="preserve">psali slohy na tato témata: </w:t>
      </w:r>
      <w:r w:rsidR="00924FFB">
        <w:rPr>
          <w:rFonts w:ascii="Calibri" w:hAnsi="Calibri"/>
          <w:i/>
          <w:sz w:val="24"/>
          <w:szCs w:val="24"/>
        </w:rPr>
        <w:t>Podzimní dny</w:t>
      </w:r>
      <w:r w:rsidR="005E0F04">
        <w:rPr>
          <w:rFonts w:ascii="Calibri" w:hAnsi="Calibri"/>
          <w:i/>
          <w:sz w:val="24"/>
          <w:szCs w:val="24"/>
        </w:rPr>
        <w:t xml:space="preserve">; </w:t>
      </w:r>
      <w:r>
        <w:rPr>
          <w:rFonts w:ascii="Calibri" w:hAnsi="Calibri"/>
          <w:sz w:val="24"/>
          <w:szCs w:val="24"/>
        </w:rPr>
        <w:t xml:space="preserve"> </w:t>
      </w:r>
      <w:r w:rsidR="00924FFB">
        <w:rPr>
          <w:rFonts w:ascii="Calibri" w:hAnsi="Calibri"/>
          <w:sz w:val="24"/>
          <w:szCs w:val="24"/>
        </w:rPr>
        <w:t xml:space="preserve">zpracování úvahy na základě citátu M. Horníčka: </w:t>
      </w:r>
      <w:r w:rsidR="00924FFB" w:rsidRPr="00924FFB">
        <w:rPr>
          <w:rFonts w:asciiTheme="minorHAnsi" w:hAnsiTheme="minorHAnsi"/>
          <w:sz w:val="24"/>
          <w:szCs w:val="24"/>
        </w:rPr>
        <w:t>„</w:t>
      </w:r>
      <w:r w:rsidR="00924FFB" w:rsidRPr="00924FFB">
        <w:rPr>
          <w:rFonts w:asciiTheme="minorHAnsi" w:hAnsiTheme="minorHAnsi"/>
          <w:i/>
          <w:sz w:val="24"/>
          <w:szCs w:val="24"/>
        </w:rPr>
        <w:t>Říká se, že přátelé jsou naši příbuzní, které si sami vybíráme. Ostatní, ti skuteční příbuzní, jsou nám naděleni osudem a rodem. Někdy je to pěkné nadělení…</w:t>
      </w:r>
      <w:r w:rsidR="00924FFB">
        <w:rPr>
          <w:rFonts w:asciiTheme="minorHAnsi" w:hAnsiTheme="minorHAnsi"/>
          <w:i/>
          <w:sz w:val="24"/>
          <w:szCs w:val="24"/>
        </w:rPr>
        <w:t xml:space="preserve">“; </w:t>
      </w:r>
      <w:r w:rsidR="00924FFB" w:rsidRPr="00924FFB">
        <w:rPr>
          <w:rFonts w:asciiTheme="minorHAnsi" w:hAnsiTheme="minorHAnsi"/>
          <w:i/>
          <w:sz w:val="24"/>
          <w:szCs w:val="24"/>
        </w:rPr>
        <w:t xml:space="preserve">Apríl (ne)mám </w:t>
      </w:r>
      <w:proofErr w:type="gramStart"/>
      <w:r w:rsidR="00924FFB" w:rsidRPr="00924FFB">
        <w:rPr>
          <w:rFonts w:asciiTheme="minorHAnsi" w:hAnsiTheme="minorHAnsi"/>
          <w:i/>
          <w:sz w:val="24"/>
          <w:szCs w:val="24"/>
        </w:rPr>
        <w:t>rád(a), protože</w:t>
      </w:r>
      <w:proofErr w:type="gramEnd"/>
      <w:r w:rsidR="00924FFB" w:rsidRPr="00924FFB">
        <w:rPr>
          <w:rFonts w:asciiTheme="minorHAnsi" w:hAnsiTheme="minorHAnsi"/>
          <w:i/>
          <w:sz w:val="24"/>
          <w:szCs w:val="24"/>
        </w:rPr>
        <w:t>…</w:t>
      </w:r>
    </w:p>
    <w:p w:rsidR="00C95142" w:rsidRDefault="00C95142" w:rsidP="00924FFB">
      <w:pPr>
        <w:tabs>
          <w:tab w:val="right" w:pos="8820"/>
          <w:tab w:val="right" w:pos="9639"/>
        </w:tabs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Úroveň jednotlivých slohových prací byla jako každý rok velmi rozdílná. Nápaditých a originálně zpracovaných textů se v každém kole najde většinou jen několik. Na druhou stranu většina soutěžících zpravidla dokáže splnit zadání.</w:t>
      </w:r>
    </w:p>
    <w:p w:rsidR="00C95142" w:rsidRDefault="00C95142" w:rsidP="00C06030">
      <w:pPr>
        <w:spacing w:before="120"/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Jazykových úkolů je pro každé kolo vždy přibližně šest nebo sedm. Ve školních kolech řešili soutěžící úkoly spíše lehčí, neboť toto kolo má být především motivační</w:t>
      </w:r>
      <w:r w:rsidR="00DD4A40">
        <w:rPr>
          <w:rFonts w:ascii="Calibri" w:hAnsi="Calibri"/>
          <w:iCs/>
          <w:sz w:val="24"/>
          <w:szCs w:val="24"/>
        </w:rPr>
        <w:t>, náročnost úkolů v okresních a krajských kolech stoupá.</w:t>
      </w:r>
    </w:p>
    <w:p w:rsidR="00C95142" w:rsidRDefault="00C95142" w:rsidP="00A36870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Tahoma"/>
          <w:sz w:val="24"/>
          <w:szCs w:val="24"/>
        </w:rPr>
      </w:pPr>
      <w:r w:rsidRPr="00A36870">
        <w:rPr>
          <w:rFonts w:ascii="Calibri" w:hAnsi="Calibri" w:cs="Tahoma"/>
          <w:color w:val="000000"/>
          <w:sz w:val="24"/>
          <w:szCs w:val="24"/>
        </w:rPr>
        <w:t xml:space="preserve">Ústřední kolo </w:t>
      </w:r>
      <w:r w:rsidRPr="00A36870">
        <w:rPr>
          <w:rFonts w:ascii="Calibri" w:hAnsi="Calibri" w:cs="Tahoma"/>
          <w:sz w:val="24"/>
          <w:szCs w:val="24"/>
        </w:rPr>
        <w:t xml:space="preserve"> </w:t>
      </w:r>
    </w:p>
    <w:p w:rsidR="00C95142" w:rsidRDefault="00924FFB">
      <w:pPr>
        <w:tabs>
          <w:tab w:val="left" w:pos="0"/>
        </w:tabs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  <w:szCs w:val="24"/>
        </w:rPr>
        <w:t>Vyvrcholením 41</w:t>
      </w:r>
      <w:r w:rsidR="00C95142">
        <w:rPr>
          <w:rFonts w:ascii="Calibri" w:hAnsi="Calibri"/>
          <w:sz w:val="24"/>
          <w:szCs w:val="24"/>
        </w:rPr>
        <w:t xml:space="preserve">. ročníku olympiády bylo ve dnech </w:t>
      </w:r>
      <w:r w:rsidR="00D96A5F" w:rsidRPr="00D96A5F">
        <w:rPr>
          <w:rFonts w:ascii="Calibri" w:hAnsi="Calibri"/>
          <w:b/>
          <w:sz w:val="24"/>
          <w:szCs w:val="24"/>
        </w:rPr>
        <w:t>1</w:t>
      </w:r>
      <w:r>
        <w:rPr>
          <w:rFonts w:ascii="Calibri" w:hAnsi="Calibri"/>
          <w:b/>
          <w:sz w:val="24"/>
          <w:szCs w:val="24"/>
        </w:rPr>
        <w:t>8</w:t>
      </w:r>
      <w:r w:rsidR="00C95142" w:rsidRPr="00D96A5F">
        <w:rPr>
          <w:rFonts w:ascii="Calibri" w:hAnsi="Calibri"/>
          <w:b/>
          <w:bCs/>
          <w:sz w:val="24"/>
          <w:szCs w:val="24"/>
        </w:rPr>
        <w:t>.</w:t>
      </w:r>
      <w:r w:rsidR="00C95142">
        <w:rPr>
          <w:rFonts w:ascii="Calibri" w:hAnsi="Calibri"/>
          <w:b/>
          <w:bCs/>
          <w:sz w:val="24"/>
          <w:szCs w:val="24"/>
        </w:rPr>
        <w:t xml:space="preserve"> – 2</w:t>
      </w:r>
      <w:r>
        <w:rPr>
          <w:rFonts w:ascii="Calibri" w:hAnsi="Calibri"/>
          <w:b/>
          <w:bCs/>
          <w:sz w:val="24"/>
          <w:szCs w:val="24"/>
        </w:rPr>
        <w:t>4</w:t>
      </w:r>
      <w:r w:rsidR="00C95142">
        <w:rPr>
          <w:rFonts w:ascii="Calibri" w:hAnsi="Calibri"/>
          <w:b/>
          <w:bCs/>
          <w:sz w:val="24"/>
          <w:szCs w:val="24"/>
        </w:rPr>
        <w:t>. června 201</w:t>
      </w:r>
      <w:r>
        <w:rPr>
          <w:rFonts w:ascii="Calibri" w:hAnsi="Calibri"/>
          <w:b/>
          <w:bCs/>
          <w:sz w:val="24"/>
          <w:szCs w:val="24"/>
        </w:rPr>
        <w:t>5</w:t>
      </w:r>
      <w:r w:rsidR="00C95142">
        <w:rPr>
          <w:rFonts w:ascii="Calibri" w:hAnsi="Calibri"/>
          <w:sz w:val="24"/>
          <w:szCs w:val="24"/>
        </w:rPr>
        <w:t xml:space="preserve"> </w:t>
      </w:r>
      <w:r w:rsidR="00C95142">
        <w:rPr>
          <w:rFonts w:ascii="Calibri" w:hAnsi="Calibri"/>
          <w:b/>
          <w:sz w:val="24"/>
          <w:szCs w:val="24"/>
        </w:rPr>
        <w:t>ústřední kolo</w:t>
      </w:r>
      <w:r w:rsidR="00C95142">
        <w:rPr>
          <w:rFonts w:ascii="Calibri" w:hAnsi="Calibri"/>
          <w:sz w:val="24"/>
          <w:szCs w:val="24"/>
        </w:rPr>
        <w:t xml:space="preserve"> konané </w:t>
      </w:r>
      <w:r w:rsidR="00D96A5F">
        <w:rPr>
          <w:rFonts w:ascii="Calibri" w:hAnsi="Calibri"/>
          <w:sz w:val="24"/>
          <w:szCs w:val="24"/>
        </w:rPr>
        <w:t>v chatové osadě Pohádka v Bělé pod Bezdězem</w:t>
      </w:r>
      <w:r w:rsidR="00C95142">
        <w:rPr>
          <w:rFonts w:ascii="Calibri" w:hAnsi="Calibri"/>
          <w:sz w:val="24"/>
          <w:szCs w:val="24"/>
        </w:rPr>
        <w:t>. Během necelého týdne zvládli soutěžící obv</w:t>
      </w:r>
      <w:r>
        <w:rPr>
          <w:rFonts w:ascii="Calibri" w:hAnsi="Calibri"/>
          <w:sz w:val="24"/>
          <w:szCs w:val="24"/>
        </w:rPr>
        <w:t>yklou pětici úloh – krátký mluvní</w:t>
      </w:r>
      <w:r w:rsidR="00C95142">
        <w:rPr>
          <w:rFonts w:ascii="Calibri" w:hAnsi="Calibri"/>
          <w:sz w:val="24"/>
          <w:szCs w:val="24"/>
        </w:rPr>
        <w:t xml:space="preserve"> projev, dva jazykové úkoly a dvě slohové práce. </w:t>
      </w:r>
      <w:r w:rsidR="00C95142">
        <w:rPr>
          <w:rFonts w:ascii="Calibri" w:hAnsi="Calibri" w:cs="Tahoma"/>
          <w:sz w:val="24"/>
          <w:szCs w:val="24"/>
        </w:rPr>
        <w:t xml:space="preserve">Veškeré organizační zajištění (místo konání, </w:t>
      </w:r>
      <w:r w:rsidR="00D96A5F">
        <w:rPr>
          <w:rFonts w:ascii="Calibri" w:hAnsi="Calibri" w:cs="Tahoma"/>
          <w:sz w:val="24"/>
          <w:szCs w:val="24"/>
        </w:rPr>
        <w:t xml:space="preserve">stravování, </w:t>
      </w:r>
      <w:r w:rsidR="00C95142">
        <w:rPr>
          <w:rFonts w:ascii="Calibri" w:hAnsi="Calibri" w:cs="Tahoma"/>
          <w:sz w:val="24"/>
          <w:szCs w:val="24"/>
        </w:rPr>
        <w:t xml:space="preserve">pedagogický a zdravotní dozor) měla na starosti tajemnice soutěže ve spolupráci s Ústřední komisí OČJ. Vše bylo řádně zajištěno, po organizační stránce se nevyskytly žádné problémy. </w:t>
      </w:r>
    </w:p>
    <w:p w:rsidR="00953391" w:rsidRDefault="00B57ED7" w:rsidP="00C06030">
      <w:pPr>
        <w:spacing w:before="120"/>
        <w:jc w:val="both"/>
        <w:rPr>
          <w:rFonts w:ascii="Calibri" w:hAnsi="Calibri"/>
          <w:sz w:val="24"/>
          <w:szCs w:val="24"/>
        </w:rPr>
      </w:pPr>
      <w:r w:rsidRPr="00953391">
        <w:rPr>
          <w:rFonts w:ascii="Calibri" w:hAnsi="Calibri"/>
          <w:sz w:val="24"/>
          <w:szCs w:val="24"/>
        </w:rPr>
        <w:t>Téma</w:t>
      </w:r>
      <w:r w:rsidR="00953391">
        <w:rPr>
          <w:rFonts w:ascii="Calibri" w:hAnsi="Calibri"/>
          <w:sz w:val="24"/>
          <w:szCs w:val="24"/>
        </w:rPr>
        <w:t>ta</w:t>
      </w:r>
      <w:r w:rsidRPr="00953391">
        <w:rPr>
          <w:rFonts w:ascii="Calibri" w:hAnsi="Calibri"/>
          <w:sz w:val="24"/>
          <w:szCs w:val="24"/>
        </w:rPr>
        <w:t xml:space="preserve"> p</w:t>
      </w:r>
      <w:r w:rsidR="00C95142" w:rsidRPr="00953391">
        <w:rPr>
          <w:rFonts w:ascii="Calibri" w:hAnsi="Calibri"/>
          <w:sz w:val="24"/>
          <w:szCs w:val="24"/>
        </w:rPr>
        <w:t>rvní</w:t>
      </w:r>
      <w:r w:rsidRPr="00953391">
        <w:rPr>
          <w:rFonts w:ascii="Calibri" w:hAnsi="Calibri"/>
          <w:sz w:val="24"/>
          <w:szCs w:val="24"/>
        </w:rPr>
        <w:t>ho</w:t>
      </w:r>
      <w:r w:rsidR="00C95142" w:rsidRPr="00953391">
        <w:rPr>
          <w:rFonts w:ascii="Calibri" w:hAnsi="Calibri"/>
          <w:sz w:val="24"/>
          <w:szCs w:val="24"/>
        </w:rPr>
        <w:t xml:space="preserve"> slohov</w:t>
      </w:r>
      <w:r w:rsidRPr="00953391">
        <w:rPr>
          <w:rFonts w:ascii="Calibri" w:hAnsi="Calibri"/>
          <w:sz w:val="24"/>
          <w:szCs w:val="24"/>
        </w:rPr>
        <w:t>ého</w:t>
      </w:r>
      <w:r w:rsidR="00C95142" w:rsidRPr="00953391">
        <w:rPr>
          <w:rFonts w:ascii="Calibri" w:hAnsi="Calibri"/>
          <w:sz w:val="24"/>
          <w:szCs w:val="24"/>
        </w:rPr>
        <w:t xml:space="preserve"> úkol</w:t>
      </w:r>
      <w:r w:rsidRPr="00953391">
        <w:rPr>
          <w:rFonts w:ascii="Calibri" w:hAnsi="Calibri"/>
          <w:sz w:val="24"/>
          <w:szCs w:val="24"/>
        </w:rPr>
        <w:t>u</w:t>
      </w:r>
      <w:r w:rsidR="00953391">
        <w:rPr>
          <w:rFonts w:ascii="Calibri" w:hAnsi="Calibri"/>
          <w:sz w:val="24"/>
          <w:szCs w:val="24"/>
        </w:rPr>
        <w:t xml:space="preserve"> byla zadána při procházce centrem Bělé pod Bezdězem, inspirována pamětihodnostmi, které soutěžící při prohlídce města </w:t>
      </w:r>
      <w:r w:rsidR="00EA02C5">
        <w:rPr>
          <w:rFonts w:ascii="Calibri" w:hAnsi="Calibri"/>
          <w:sz w:val="24"/>
          <w:szCs w:val="24"/>
        </w:rPr>
        <w:t>shléd</w:t>
      </w:r>
      <w:r w:rsidR="00953391">
        <w:rPr>
          <w:rFonts w:ascii="Calibri" w:hAnsi="Calibri"/>
          <w:sz w:val="24"/>
          <w:szCs w:val="24"/>
        </w:rPr>
        <w:t xml:space="preserve">li. Pro I. kategorii bylo zvoleno téma </w:t>
      </w:r>
      <w:r w:rsidR="00E6121B" w:rsidRPr="00E6121B">
        <w:rPr>
          <w:rFonts w:ascii="Calibri" w:hAnsi="Calibri"/>
          <w:i/>
          <w:sz w:val="24"/>
          <w:szCs w:val="24"/>
        </w:rPr>
        <w:t>Co bych dnes postavil/a místo m</w:t>
      </w:r>
      <w:r w:rsidR="00953391" w:rsidRPr="00E6121B">
        <w:rPr>
          <w:rFonts w:ascii="Calibri" w:hAnsi="Calibri"/>
          <w:i/>
          <w:sz w:val="24"/>
          <w:szCs w:val="24"/>
        </w:rPr>
        <w:t>orov</w:t>
      </w:r>
      <w:r w:rsidR="00E6121B" w:rsidRPr="00E6121B">
        <w:rPr>
          <w:rFonts w:ascii="Calibri" w:hAnsi="Calibri"/>
          <w:i/>
          <w:sz w:val="24"/>
          <w:szCs w:val="24"/>
        </w:rPr>
        <w:t>ého</w:t>
      </w:r>
      <w:r w:rsidR="00953391" w:rsidRPr="00E6121B">
        <w:rPr>
          <w:rFonts w:ascii="Calibri" w:hAnsi="Calibri"/>
          <w:i/>
          <w:sz w:val="24"/>
          <w:szCs w:val="24"/>
        </w:rPr>
        <w:t xml:space="preserve"> sloup</w:t>
      </w:r>
      <w:r w:rsidR="00E6121B" w:rsidRPr="00E6121B">
        <w:rPr>
          <w:rFonts w:ascii="Calibri" w:hAnsi="Calibri"/>
          <w:i/>
          <w:sz w:val="24"/>
          <w:szCs w:val="24"/>
        </w:rPr>
        <w:t>u</w:t>
      </w:r>
      <w:r w:rsidR="00953391">
        <w:rPr>
          <w:rFonts w:ascii="Calibri" w:hAnsi="Calibri"/>
          <w:sz w:val="24"/>
          <w:szCs w:val="24"/>
        </w:rPr>
        <w:t xml:space="preserve">, pro druhou kategorii </w:t>
      </w:r>
      <w:r w:rsidR="00953391">
        <w:rPr>
          <w:rFonts w:ascii="Calibri" w:hAnsi="Calibri"/>
          <w:i/>
          <w:sz w:val="24"/>
          <w:szCs w:val="24"/>
        </w:rPr>
        <w:t>Tady to začalo.</w:t>
      </w:r>
      <w:r w:rsidR="00C95142" w:rsidRPr="00953391">
        <w:rPr>
          <w:rFonts w:ascii="Calibri" w:hAnsi="Calibri"/>
          <w:sz w:val="24"/>
          <w:szCs w:val="24"/>
        </w:rPr>
        <w:t xml:space="preserve"> </w:t>
      </w:r>
    </w:p>
    <w:p w:rsidR="00953391" w:rsidRPr="00953391" w:rsidRDefault="00C46A6A" w:rsidP="00953391">
      <w:pPr>
        <w:jc w:val="both"/>
        <w:rPr>
          <w:rFonts w:ascii="Calibri" w:hAnsi="Calibri"/>
          <w:sz w:val="24"/>
          <w:szCs w:val="24"/>
        </w:rPr>
      </w:pPr>
      <w:r w:rsidRPr="00953391">
        <w:rPr>
          <w:rFonts w:ascii="Calibri" w:hAnsi="Calibri"/>
          <w:sz w:val="24"/>
          <w:szCs w:val="24"/>
        </w:rPr>
        <w:lastRenderedPageBreak/>
        <w:t>Zadání druhých slohových úkolů</w:t>
      </w:r>
      <w:r w:rsidR="00C95142" w:rsidRPr="00953391">
        <w:rPr>
          <w:rFonts w:ascii="Calibri" w:hAnsi="Calibri"/>
          <w:sz w:val="24"/>
          <w:szCs w:val="24"/>
        </w:rPr>
        <w:t xml:space="preserve"> </w:t>
      </w:r>
      <w:r w:rsidRPr="00953391">
        <w:rPr>
          <w:rFonts w:ascii="Calibri" w:hAnsi="Calibri"/>
          <w:sz w:val="24"/>
          <w:szCs w:val="24"/>
        </w:rPr>
        <w:t>vycházelo z celodenních výletů, na které se obě kategorie vydaly v sobotu. Výlet byl pro první a druhou kategorii různý. Soutěžící z</w:t>
      </w:r>
      <w:r w:rsidR="00953391">
        <w:rPr>
          <w:rFonts w:ascii="Calibri" w:hAnsi="Calibri"/>
          <w:sz w:val="24"/>
          <w:szCs w:val="24"/>
        </w:rPr>
        <w:t xml:space="preserve"> první kategorie </w:t>
      </w:r>
      <w:proofErr w:type="gramStart"/>
      <w:r w:rsidR="00953391">
        <w:rPr>
          <w:rFonts w:ascii="Calibri" w:hAnsi="Calibri"/>
          <w:sz w:val="24"/>
          <w:szCs w:val="24"/>
        </w:rPr>
        <w:t>dostali</w:t>
      </w:r>
      <w:r w:rsidR="00E6121B">
        <w:rPr>
          <w:rFonts w:ascii="Calibri" w:hAnsi="Calibri"/>
          <w:sz w:val="24"/>
          <w:szCs w:val="24"/>
        </w:rPr>
        <w:t xml:space="preserve"> jako</w:t>
      </w:r>
      <w:proofErr w:type="gramEnd"/>
      <w:r w:rsidR="00953391">
        <w:rPr>
          <w:rFonts w:ascii="Calibri" w:hAnsi="Calibri"/>
          <w:sz w:val="24"/>
          <w:szCs w:val="24"/>
        </w:rPr>
        <w:t xml:space="preserve"> zadání téma </w:t>
      </w:r>
      <w:r w:rsidR="00953391" w:rsidRPr="00953391">
        <w:rPr>
          <w:rFonts w:ascii="Calibri" w:hAnsi="Calibri"/>
          <w:i/>
          <w:sz w:val="24"/>
          <w:szCs w:val="24"/>
        </w:rPr>
        <w:t>Žiju tady…</w:t>
      </w:r>
      <w:r w:rsidR="00953391">
        <w:rPr>
          <w:rFonts w:ascii="Calibri" w:hAnsi="Calibri"/>
          <w:sz w:val="24"/>
          <w:szCs w:val="24"/>
        </w:rPr>
        <w:t>. Inspirací pro něj mohl</w:t>
      </w:r>
      <w:r w:rsidR="00E6121B">
        <w:rPr>
          <w:rFonts w:ascii="Calibri" w:hAnsi="Calibri"/>
          <w:sz w:val="24"/>
          <w:szCs w:val="24"/>
        </w:rPr>
        <w:t xml:space="preserve">a být návštěva zvířecího útulku ve Stráži pod Ralskem. </w:t>
      </w:r>
      <w:r w:rsidR="00953391">
        <w:rPr>
          <w:rFonts w:ascii="Calibri" w:hAnsi="Calibri"/>
          <w:sz w:val="24"/>
          <w:szCs w:val="24"/>
        </w:rPr>
        <w:t>Druhá kategorie</w:t>
      </w:r>
      <w:r w:rsidR="00E6121B">
        <w:rPr>
          <w:rFonts w:ascii="Calibri" w:hAnsi="Calibri"/>
          <w:sz w:val="24"/>
          <w:szCs w:val="24"/>
        </w:rPr>
        <w:t>, která během výletu navštívila také Kopicův statek s plastikami ve skále,</w:t>
      </w:r>
      <w:r w:rsidR="00953391">
        <w:rPr>
          <w:rFonts w:ascii="Calibri" w:hAnsi="Calibri"/>
          <w:sz w:val="24"/>
          <w:szCs w:val="24"/>
        </w:rPr>
        <w:t xml:space="preserve"> psala práci na téma </w:t>
      </w:r>
      <w:r w:rsidR="00953391">
        <w:rPr>
          <w:rFonts w:ascii="Calibri" w:hAnsi="Calibri"/>
          <w:i/>
          <w:sz w:val="24"/>
          <w:szCs w:val="24"/>
        </w:rPr>
        <w:t xml:space="preserve">Vytesáno do skály. </w:t>
      </w:r>
      <w:r w:rsidRPr="00953391">
        <w:rPr>
          <w:rFonts w:ascii="Calibri" w:hAnsi="Calibri"/>
          <w:sz w:val="24"/>
          <w:szCs w:val="24"/>
        </w:rPr>
        <w:t xml:space="preserve"> </w:t>
      </w:r>
    </w:p>
    <w:p w:rsidR="00C95142" w:rsidRDefault="00310154" w:rsidP="00C06030">
      <w:p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Jazykové úkoly měly v obou kategoriích prověřit nejen dobrou znalost gramatiky, ale také cit pro jazyk a jeho morfologii. </w:t>
      </w:r>
    </w:p>
    <w:p w:rsidR="00E6121B" w:rsidRPr="00E6121B" w:rsidRDefault="00E6121B" w:rsidP="00C06030">
      <w:pPr>
        <w:spacing w:before="120"/>
        <w:rPr>
          <w:rFonts w:asciiTheme="minorHAnsi" w:hAnsiTheme="minorHAnsi"/>
          <w:sz w:val="24"/>
          <w:szCs w:val="24"/>
        </w:rPr>
      </w:pPr>
      <w:r w:rsidRPr="00E6121B">
        <w:rPr>
          <w:rFonts w:asciiTheme="minorHAnsi" w:hAnsiTheme="minorHAnsi"/>
          <w:sz w:val="24"/>
          <w:szCs w:val="24"/>
        </w:rPr>
        <w:t>Téma mluvníh</w:t>
      </w:r>
      <w:r>
        <w:rPr>
          <w:rFonts w:asciiTheme="minorHAnsi" w:hAnsiTheme="minorHAnsi"/>
          <w:sz w:val="24"/>
          <w:szCs w:val="24"/>
        </w:rPr>
        <w:t>o</w:t>
      </w:r>
      <w:r w:rsidRPr="00E6121B">
        <w:rPr>
          <w:rFonts w:asciiTheme="minorHAnsi" w:hAnsiTheme="minorHAnsi"/>
          <w:sz w:val="24"/>
          <w:szCs w:val="24"/>
        </w:rPr>
        <w:t xml:space="preserve"> projev</w:t>
      </w:r>
      <w:r>
        <w:rPr>
          <w:rFonts w:asciiTheme="minorHAnsi" w:hAnsiTheme="minorHAnsi"/>
          <w:sz w:val="24"/>
          <w:szCs w:val="24"/>
        </w:rPr>
        <w:t>u</w:t>
      </w:r>
      <w:r w:rsidRPr="00E6121B">
        <w:rPr>
          <w:rFonts w:asciiTheme="minorHAnsi" w:hAnsiTheme="minorHAnsi"/>
          <w:sz w:val="24"/>
          <w:szCs w:val="24"/>
        </w:rPr>
        <w:t xml:space="preserve"> I. kategorie</w:t>
      </w:r>
      <w:r>
        <w:rPr>
          <w:rFonts w:asciiTheme="minorHAnsi" w:hAnsiTheme="minorHAnsi"/>
          <w:sz w:val="24"/>
          <w:szCs w:val="24"/>
        </w:rPr>
        <w:t xml:space="preserve"> bylo:</w:t>
      </w:r>
      <w:r w:rsidRPr="00E6121B">
        <w:rPr>
          <w:rFonts w:asciiTheme="minorHAnsi" w:hAnsiTheme="minorHAnsi"/>
          <w:sz w:val="24"/>
          <w:szCs w:val="24"/>
        </w:rPr>
        <w:t xml:space="preserve"> </w:t>
      </w:r>
      <w:r w:rsidRPr="002C592C">
        <w:rPr>
          <w:rFonts w:asciiTheme="minorHAnsi" w:hAnsiTheme="minorHAnsi"/>
          <w:i/>
          <w:sz w:val="24"/>
          <w:szCs w:val="24"/>
        </w:rPr>
        <w:t>Tipy na sobotní výlet</w:t>
      </w:r>
      <w:r w:rsidRPr="00E6121B">
        <w:rPr>
          <w:rFonts w:asciiTheme="minorHAnsi" w:hAnsiTheme="minorHAnsi"/>
          <w:sz w:val="24"/>
          <w:szCs w:val="24"/>
        </w:rPr>
        <w:t xml:space="preserve"> – pozvánka v rádiu (inspirováno výletem)</w:t>
      </w:r>
      <w:r>
        <w:rPr>
          <w:rFonts w:asciiTheme="minorHAnsi" w:hAnsiTheme="minorHAnsi"/>
          <w:sz w:val="24"/>
          <w:szCs w:val="24"/>
        </w:rPr>
        <w:t xml:space="preserve">; pro </w:t>
      </w:r>
      <w:r w:rsidRPr="00E6121B">
        <w:rPr>
          <w:rFonts w:asciiTheme="minorHAnsi" w:hAnsiTheme="minorHAnsi"/>
          <w:sz w:val="24"/>
          <w:szCs w:val="24"/>
        </w:rPr>
        <w:t>II. kategori</w:t>
      </w:r>
      <w:r>
        <w:rPr>
          <w:rFonts w:asciiTheme="minorHAnsi" w:hAnsiTheme="minorHAnsi"/>
          <w:sz w:val="24"/>
          <w:szCs w:val="24"/>
        </w:rPr>
        <w:t>i</w:t>
      </w:r>
      <w:r w:rsidRPr="00E6121B">
        <w:rPr>
          <w:rFonts w:asciiTheme="minorHAnsi" w:hAnsiTheme="minorHAnsi"/>
          <w:sz w:val="24"/>
          <w:szCs w:val="24"/>
        </w:rPr>
        <w:t xml:space="preserve">: </w:t>
      </w:r>
      <w:r w:rsidRPr="002C592C">
        <w:rPr>
          <w:rFonts w:asciiTheme="minorHAnsi" w:hAnsiTheme="minorHAnsi"/>
          <w:i/>
          <w:sz w:val="24"/>
          <w:szCs w:val="24"/>
        </w:rPr>
        <w:t>Co bych změnil na výuce českého jazyka na středních školách</w:t>
      </w:r>
      <w:r>
        <w:rPr>
          <w:rFonts w:asciiTheme="minorHAnsi" w:hAnsiTheme="minorHAnsi"/>
          <w:sz w:val="24"/>
          <w:szCs w:val="24"/>
        </w:rPr>
        <w:t>. Zvlášť v příspěvcích druhé kategorie zazněly velmi zajímavé myšlenky a komise ocenila vyzrálost názorů s</w:t>
      </w:r>
      <w:r w:rsidR="002C592C">
        <w:rPr>
          <w:rFonts w:asciiTheme="minorHAnsi" w:hAnsiTheme="minorHAnsi"/>
          <w:sz w:val="24"/>
          <w:szCs w:val="24"/>
        </w:rPr>
        <w:t>outěžících</w:t>
      </w:r>
      <w:r>
        <w:rPr>
          <w:rFonts w:asciiTheme="minorHAnsi" w:hAnsiTheme="minorHAnsi"/>
          <w:sz w:val="24"/>
          <w:szCs w:val="24"/>
        </w:rPr>
        <w:t>.</w:t>
      </w:r>
    </w:p>
    <w:p w:rsidR="00C95142" w:rsidRDefault="00C95142" w:rsidP="00C06030">
      <w:pPr>
        <w:spacing w:before="1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Zpracované gramatické úkoly i slohové práce byly průběžně hodnoceny a správná řešení, případně připomínky ke slohovým pracím byly společně probírány. Podle dosaženého počtu bodů bylo stanoveno konečné pořadí 10 nejlepších z každé kategorie. Další místa se neurčovala, </w:t>
      </w:r>
      <w:proofErr w:type="gramStart"/>
      <w:r>
        <w:rPr>
          <w:rFonts w:ascii="Calibri" w:hAnsi="Calibri" w:cs="Tahoma"/>
          <w:color w:val="000000"/>
          <w:sz w:val="24"/>
          <w:szCs w:val="24"/>
        </w:rPr>
        <w:t>tzn.</w:t>
      </w:r>
      <w:proofErr w:type="gramEnd"/>
      <w:r>
        <w:rPr>
          <w:rFonts w:ascii="Calibri" w:hAnsi="Calibri" w:cs="Tahoma"/>
          <w:color w:val="000000"/>
          <w:sz w:val="24"/>
          <w:szCs w:val="24"/>
        </w:rPr>
        <w:t xml:space="preserve"> všichni zbývající soutěžící </w:t>
      </w:r>
      <w:proofErr w:type="gramStart"/>
      <w:r>
        <w:rPr>
          <w:rFonts w:ascii="Calibri" w:hAnsi="Calibri" w:cs="Tahoma"/>
          <w:color w:val="000000"/>
          <w:sz w:val="24"/>
          <w:szCs w:val="24"/>
        </w:rPr>
        <w:t>skončili</w:t>
      </w:r>
      <w:proofErr w:type="gramEnd"/>
      <w:r>
        <w:rPr>
          <w:rFonts w:ascii="Calibri" w:hAnsi="Calibri" w:cs="Tahoma"/>
          <w:color w:val="000000"/>
          <w:sz w:val="24"/>
          <w:szCs w:val="24"/>
        </w:rPr>
        <w:t xml:space="preserve"> shodně na 11. místě. První tři soutěžící v každé kategorii byli odměněni dip</w:t>
      </w:r>
      <w:r w:rsidR="00310154">
        <w:rPr>
          <w:rFonts w:ascii="Calibri" w:hAnsi="Calibri" w:cs="Tahoma"/>
          <w:color w:val="000000"/>
          <w:sz w:val="24"/>
          <w:szCs w:val="24"/>
        </w:rPr>
        <w:t>lomem, věcnou cenou od NIDV</w:t>
      </w:r>
      <w:r>
        <w:rPr>
          <w:rFonts w:ascii="Calibri" w:hAnsi="Calibri" w:cs="Tahoma"/>
          <w:color w:val="000000"/>
          <w:sz w:val="24"/>
          <w:szCs w:val="24"/>
        </w:rPr>
        <w:t xml:space="preserve"> a </w:t>
      </w:r>
      <w:r w:rsidR="004C3F1E">
        <w:rPr>
          <w:rFonts w:ascii="Calibri" w:hAnsi="Calibri" w:cs="Tahoma"/>
          <w:color w:val="000000"/>
          <w:sz w:val="24"/>
          <w:szCs w:val="24"/>
        </w:rPr>
        <w:t>třemi</w:t>
      </w:r>
      <w:r>
        <w:rPr>
          <w:rFonts w:ascii="Calibri" w:hAnsi="Calibri" w:cs="Tahoma"/>
          <w:color w:val="000000"/>
          <w:sz w:val="24"/>
          <w:szCs w:val="24"/>
        </w:rPr>
        <w:t xml:space="preserve"> knihami od sponzorů. Soutěžící do 10. místa získali rovněž diplom a </w:t>
      </w:r>
      <w:r w:rsidR="004C3F1E">
        <w:rPr>
          <w:rFonts w:ascii="Calibri" w:hAnsi="Calibri" w:cs="Tahoma"/>
          <w:color w:val="000000"/>
          <w:sz w:val="24"/>
          <w:szCs w:val="24"/>
        </w:rPr>
        <w:t>dvě</w:t>
      </w:r>
      <w:r>
        <w:rPr>
          <w:rFonts w:ascii="Calibri" w:hAnsi="Calibri" w:cs="Tahoma"/>
          <w:color w:val="000000"/>
          <w:sz w:val="24"/>
          <w:szCs w:val="24"/>
        </w:rPr>
        <w:t xml:space="preserve"> knihy od sponzorů. Všichni ostatní soutěžící pak obdrželi diplomy za účast a knižní odměny poskytnuté </w:t>
      </w:r>
      <w:r w:rsidR="00E40D44">
        <w:rPr>
          <w:rFonts w:ascii="Calibri" w:hAnsi="Calibri" w:cs="Tahoma"/>
          <w:color w:val="000000"/>
          <w:sz w:val="24"/>
          <w:szCs w:val="24"/>
        </w:rPr>
        <w:t>sponzory, konkrétně nakladatelstvími Academia, SPN, Labyrint, Lingea a Fraus.</w:t>
      </w:r>
    </w:p>
    <w:p w:rsidR="00C95142" w:rsidRDefault="00AA48B1" w:rsidP="00C06030">
      <w:pPr>
        <w:pStyle w:val="Zkladntext21"/>
        <w:spacing w:before="12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Ústřední komise soutěže pracovala</w:t>
      </w:r>
      <w:r w:rsidR="00C95142">
        <w:rPr>
          <w:rFonts w:ascii="Calibri" w:hAnsi="Calibri" w:cs="Tahoma"/>
          <w:color w:val="000000"/>
          <w:szCs w:val="24"/>
        </w:rPr>
        <w:t xml:space="preserve"> ve složení: doc. Karel Oliva (předseda ÚK OČJ a současný ředitel Ústavu pro jazyk český AV ČR), </w:t>
      </w:r>
      <w:r w:rsidR="00E40D44">
        <w:rPr>
          <w:rFonts w:ascii="Calibri" w:hAnsi="Calibri" w:cs="Tahoma"/>
          <w:color w:val="000000"/>
          <w:szCs w:val="24"/>
        </w:rPr>
        <w:t xml:space="preserve">prof. </w:t>
      </w:r>
      <w:r w:rsidR="00EA02C5">
        <w:rPr>
          <w:rFonts w:ascii="Calibri" w:hAnsi="Calibri" w:cs="Tahoma"/>
          <w:color w:val="000000"/>
          <w:szCs w:val="24"/>
        </w:rPr>
        <w:t xml:space="preserve">PhDr. </w:t>
      </w:r>
      <w:r w:rsidR="00E40D44">
        <w:rPr>
          <w:rFonts w:ascii="Calibri" w:hAnsi="Calibri" w:cs="Tahoma"/>
          <w:color w:val="000000"/>
          <w:szCs w:val="24"/>
        </w:rPr>
        <w:t>Marie Čechová</w:t>
      </w:r>
      <w:r w:rsidR="00EA02C5">
        <w:rPr>
          <w:rFonts w:ascii="Calibri" w:hAnsi="Calibri" w:cs="Tahoma"/>
          <w:color w:val="000000"/>
          <w:szCs w:val="24"/>
        </w:rPr>
        <w:t>, DrSc. (K</w:t>
      </w:r>
      <w:r w:rsidR="00EA02C5" w:rsidRPr="00EA02C5">
        <w:rPr>
          <w:rFonts w:ascii="Calibri" w:hAnsi="Calibri" w:cs="Tahoma"/>
          <w:color w:val="000000"/>
          <w:szCs w:val="24"/>
        </w:rPr>
        <w:t>atedr</w:t>
      </w:r>
      <w:r w:rsidR="00EA02C5">
        <w:rPr>
          <w:rFonts w:ascii="Calibri" w:hAnsi="Calibri" w:cs="Tahoma"/>
          <w:color w:val="000000"/>
          <w:szCs w:val="24"/>
        </w:rPr>
        <w:t>a</w:t>
      </w:r>
      <w:r w:rsidR="00EA02C5" w:rsidRPr="00EA02C5">
        <w:rPr>
          <w:rFonts w:ascii="Calibri" w:hAnsi="Calibri" w:cs="Tahoma"/>
          <w:color w:val="000000"/>
          <w:szCs w:val="24"/>
        </w:rPr>
        <w:t xml:space="preserve"> bohemistiky Pedagogické fakulty Univerzity Jana Evangelisty Purkyně v Ústí nad Labem. Spolupracuje rovněž s dalšími vysokoškolskými a vědeckými pracovišti doma a v</w:t>
      </w:r>
      <w:r w:rsidR="00EA02C5">
        <w:rPr>
          <w:rFonts w:ascii="Calibri" w:hAnsi="Calibri" w:cs="Tahoma"/>
          <w:color w:val="000000"/>
          <w:szCs w:val="24"/>
        </w:rPr>
        <w:t> </w:t>
      </w:r>
      <w:r w:rsidR="00EA02C5" w:rsidRPr="00EA02C5">
        <w:rPr>
          <w:rFonts w:ascii="Calibri" w:hAnsi="Calibri" w:cs="Tahoma"/>
          <w:color w:val="000000"/>
          <w:szCs w:val="24"/>
        </w:rPr>
        <w:t>zahraničí</w:t>
      </w:r>
      <w:r w:rsidR="00EA02C5">
        <w:rPr>
          <w:rFonts w:ascii="Calibri" w:hAnsi="Calibri" w:cs="Tahoma"/>
          <w:color w:val="000000"/>
          <w:szCs w:val="24"/>
        </w:rPr>
        <w:t>)</w:t>
      </w:r>
      <w:r w:rsidR="00E40D44">
        <w:rPr>
          <w:rFonts w:ascii="Calibri" w:hAnsi="Calibri" w:cs="Tahoma"/>
          <w:color w:val="000000"/>
          <w:szCs w:val="24"/>
        </w:rPr>
        <w:t xml:space="preserve">, </w:t>
      </w:r>
      <w:r w:rsidR="00C95142">
        <w:rPr>
          <w:rFonts w:ascii="Calibri" w:hAnsi="Calibri" w:cs="Tahoma"/>
          <w:color w:val="000000"/>
          <w:szCs w:val="24"/>
        </w:rPr>
        <w:t>PhDr. Ladislav Janovec,</w:t>
      </w:r>
      <w:r w:rsidR="00BA49CE">
        <w:rPr>
          <w:rFonts w:ascii="Calibri" w:hAnsi="Calibri" w:cs="Tahoma"/>
          <w:color w:val="000000"/>
          <w:szCs w:val="24"/>
        </w:rPr>
        <w:t xml:space="preserve"> Ph.D.</w:t>
      </w:r>
      <w:r>
        <w:rPr>
          <w:rFonts w:ascii="Calibri" w:hAnsi="Calibri" w:cs="Tahoma"/>
          <w:color w:val="000000"/>
          <w:szCs w:val="24"/>
        </w:rPr>
        <w:t xml:space="preserve"> (</w:t>
      </w:r>
      <w:r w:rsidRPr="00AA48B1">
        <w:rPr>
          <w:rFonts w:ascii="Calibri" w:hAnsi="Calibri" w:cs="Tahoma"/>
          <w:color w:val="000000"/>
          <w:szCs w:val="24"/>
        </w:rPr>
        <w:t>zástupce vedoucí Katedry českého jazyka Pedagogické fakulty Univerzity Karlovy v Praze, člen Oborové rady Didaktiky českého jazyka</w:t>
      </w:r>
      <w:r>
        <w:rPr>
          <w:rFonts w:ascii="Calibri" w:hAnsi="Calibri" w:cs="Tahoma"/>
          <w:color w:val="000000"/>
          <w:szCs w:val="24"/>
        </w:rPr>
        <w:t>)</w:t>
      </w:r>
      <w:r w:rsidR="00BA49CE">
        <w:rPr>
          <w:rFonts w:ascii="Calibri" w:hAnsi="Calibri" w:cs="Tahoma"/>
          <w:color w:val="000000"/>
          <w:szCs w:val="24"/>
        </w:rPr>
        <w:t>,</w:t>
      </w:r>
      <w:r w:rsidR="00C95142">
        <w:rPr>
          <w:rFonts w:ascii="Calibri" w:hAnsi="Calibri" w:cs="Tahoma"/>
          <w:color w:val="000000"/>
          <w:szCs w:val="24"/>
        </w:rPr>
        <w:t xml:space="preserve"> Mgr. Alena Andrlová</w:t>
      </w:r>
      <w:r w:rsidR="00E40D44">
        <w:rPr>
          <w:rFonts w:ascii="Calibri" w:hAnsi="Calibri" w:cs="Tahoma"/>
          <w:color w:val="000000"/>
          <w:szCs w:val="24"/>
        </w:rPr>
        <w:t>,</w:t>
      </w:r>
      <w:r w:rsidR="00BA49CE">
        <w:rPr>
          <w:rFonts w:ascii="Calibri" w:hAnsi="Calibri" w:cs="Tahoma"/>
          <w:color w:val="000000"/>
          <w:szCs w:val="24"/>
        </w:rPr>
        <w:t xml:space="preserve"> Ph.D.</w:t>
      </w:r>
      <w:r>
        <w:rPr>
          <w:rFonts w:ascii="Calibri" w:hAnsi="Calibri" w:cs="Tahoma"/>
          <w:color w:val="000000"/>
          <w:szCs w:val="24"/>
        </w:rPr>
        <w:t xml:space="preserve"> (</w:t>
      </w:r>
      <w:r w:rsidRPr="00AA48B1">
        <w:rPr>
          <w:rFonts w:ascii="Calibri" w:hAnsi="Calibri" w:cs="Tahoma"/>
          <w:color w:val="000000"/>
          <w:szCs w:val="24"/>
        </w:rPr>
        <w:t>zástupkyně ředitele Ústavu českého jazyka a teorie komunikace Filozofické fakulty Univerzity Karlovy v</w:t>
      </w:r>
      <w:r>
        <w:rPr>
          <w:rFonts w:ascii="Calibri" w:hAnsi="Calibri" w:cs="Tahoma"/>
          <w:color w:val="000000"/>
          <w:szCs w:val="24"/>
        </w:rPr>
        <w:t> </w:t>
      </w:r>
      <w:r w:rsidRPr="00AA48B1">
        <w:rPr>
          <w:rFonts w:ascii="Calibri" w:hAnsi="Calibri" w:cs="Tahoma"/>
          <w:color w:val="000000"/>
          <w:szCs w:val="24"/>
        </w:rPr>
        <w:t>Praze</w:t>
      </w:r>
      <w:r>
        <w:rPr>
          <w:rFonts w:ascii="Calibri" w:hAnsi="Calibri" w:cs="Tahoma"/>
          <w:color w:val="000000"/>
          <w:szCs w:val="24"/>
        </w:rPr>
        <w:t>)</w:t>
      </w:r>
      <w:r w:rsidR="00BA49CE">
        <w:rPr>
          <w:rFonts w:ascii="Calibri" w:hAnsi="Calibri" w:cs="Tahoma"/>
          <w:color w:val="000000"/>
          <w:szCs w:val="24"/>
        </w:rPr>
        <w:t>,</w:t>
      </w:r>
      <w:r w:rsidR="00C95142">
        <w:rPr>
          <w:rFonts w:ascii="Calibri" w:hAnsi="Calibri" w:cs="Tahoma"/>
          <w:color w:val="000000"/>
          <w:szCs w:val="24"/>
        </w:rPr>
        <w:t xml:space="preserve"> Mgr. Kateřina Rysová</w:t>
      </w:r>
      <w:r w:rsidR="00BA49CE">
        <w:rPr>
          <w:rFonts w:ascii="Calibri" w:hAnsi="Calibri" w:cs="Tahoma"/>
          <w:color w:val="000000"/>
          <w:szCs w:val="24"/>
        </w:rPr>
        <w:t>, Ph.D.</w:t>
      </w:r>
      <w:r>
        <w:rPr>
          <w:rFonts w:ascii="Calibri" w:hAnsi="Calibri" w:cs="Tahoma"/>
          <w:color w:val="000000"/>
          <w:szCs w:val="24"/>
        </w:rPr>
        <w:t xml:space="preserve"> (</w:t>
      </w:r>
      <w:r w:rsidRPr="00AA48B1">
        <w:rPr>
          <w:rFonts w:ascii="Calibri" w:hAnsi="Calibri" w:cs="Tahoma"/>
          <w:color w:val="000000"/>
          <w:szCs w:val="24"/>
        </w:rPr>
        <w:t>vědecká pracovnice Ústavu formální a aplikované lingvistiky Matematicko-fyzikální fakulty Univerzity Karlovy</w:t>
      </w:r>
      <w:r>
        <w:rPr>
          <w:rFonts w:ascii="Calibri" w:hAnsi="Calibri" w:cs="Tahoma"/>
          <w:color w:val="000000"/>
          <w:szCs w:val="24"/>
        </w:rPr>
        <w:t>)</w:t>
      </w:r>
      <w:r w:rsidR="00E40D44">
        <w:rPr>
          <w:rFonts w:ascii="Calibri" w:hAnsi="Calibri" w:cs="Tahoma"/>
          <w:color w:val="000000"/>
          <w:szCs w:val="24"/>
        </w:rPr>
        <w:t xml:space="preserve"> a Mgr. František Martínek</w:t>
      </w:r>
      <w:r>
        <w:rPr>
          <w:rFonts w:ascii="Calibri" w:hAnsi="Calibri" w:cs="Tahoma"/>
          <w:color w:val="000000"/>
          <w:szCs w:val="24"/>
        </w:rPr>
        <w:t xml:space="preserve"> (doktorand </w:t>
      </w:r>
      <w:r w:rsidRPr="00AA48B1">
        <w:rPr>
          <w:rFonts w:ascii="Calibri" w:hAnsi="Calibri" w:cs="Tahoma"/>
          <w:color w:val="000000"/>
          <w:szCs w:val="24"/>
        </w:rPr>
        <w:t>Ústavu českého jazyka a teorie komunikace Filozofické fakulty Univerzity Karlovy v</w:t>
      </w:r>
      <w:r>
        <w:rPr>
          <w:rFonts w:ascii="Calibri" w:hAnsi="Calibri" w:cs="Tahoma"/>
          <w:color w:val="000000"/>
          <w:szCs w:val="24"/>
        </w:rPr>
        <w:t> </w:t>
      </w:r>
      <w:r w:rsidRPr="00AA48B1">
        <w:rPr>
          <w:rFonts w:ascii="Calibri" w:hAnsi="Calibri" w:cs="Tahoma"/>
          <w:color w:val="000000"/>
          <w:szCs w:val="24"/>
        </w:rPr>
        <w:t>Praze</w:t>
      </w:r>
      <w:r>
        <w:rPr>
          <w:rFonts w:ascii="Calibri" w:hAnsi="Calibri" w:cs="Tahoma"/>
          <w:color w:val="000000"/>
          <w:szCs w:val="24"/>
        </w:rPr>
        <w:t>)</w:t>
      </w:r>
      <w:r w:rsidR="00C95142">
        <w:rPr>
          <w:rFonts w:ascii="Calibri" w:hAnsi="Calibri" w:cs="Tahoma"/>
          <w:color w:val="000000"/>
          <w:szCs w:val="24"/>
        </w:rPr>
        <w:t>. O soutěžící se v průběhu soutěže starali zkušení i noví vedoucí – Magdaléna Rysov</w:t>
      </w:r>
      <w:r w:rsidR="00E40D44">
        <w:rPr>
          <w:rFonts w:ascii="Calibri" w:hAnsi="Calibri" w:cs="Tahoma"/>
          <w:color w:val="000000"/>
          <w:szCs w:val="24"/>
        </w:rPr>
        <w:t xml:space="preserve">á, Martin Sychra, Adéla Špínová, Tereza Hradilová a </w:t>
      </w:r>
      <w:r w:rsidR="00BA49CE">
        <w:rPr>
          <w:rFonts w:ascii="Calibri" w:hAnsi="Calibri" w:cs="Tahoma"/>
          <w:color w:val="000000"/>
          <w:szCs w:val="24"/>
        </w:rPr>
        <w:t>Radek Šonský</w:t>
      </w:r>
      <w:r w:rsidR="00C95142">
        <w:rPr>
          <w:rFonts w:ascii="Calibri" w:hAnsi="Calibri" w:cs="Tahoma"/>
          <w:color w:val="000000"/>
          <w:szCs w:val="24"/>
        </w:rPr>
        <w:t xml:space="preserve">. </w:t>
      </w:r>
    </w:p>
    <w:p w:rsidR="00C95142" w:rsidRDefault="00C95142" w:rsidP="00C06030">
      <w:pPr>
        <w:pStyle w:val="Zkladntext21"/>
        <w:spacing w:before="12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Celý průběh </w:t>
      </w:r>
      <w:r w:rsidR="00AA48B1">
        <w:rPr>
          <w:rFonts w:ascii="Calibri" w:hAnsi="Calibri" w:cs="Tahoma"/>
          <w:szCs w:val="24"/>
        </w:rPr>
        <w:t xml:space="preserve">ústředního kola </w:t>
      </w:r>
      <w:r>
        <w:rPr>
          <w:rFonts w:ascii="Calibri" w:hAnsi="Calibri" w:cs="Tahoma"/>
          <w:szCs w:val="24"/>
        </w:rPr>
        <w:t xml:space="preserve">soutěže </w:t>
      </w:r>
      <w:r w:rsidR="00E6121B">
        <w:rPr>
          <w:rFonts w:ascii="Calibri" w:hAnsi="Calibri" w:cs="Tahoma"/>
          <w:szCs w:val="24"/>
        </w:rPr>
        <w:t>se i přes nepříznivé počasí nesl v příjemném duchu a</w:t>
      </w:r>
      <w:r>
        <w:rPr>
          <w:rFonts w:ascii="Calibri" w:hAnsi="Calibri" w:cs="Tahoma"/>
          <w:szCs w:val="24"/>
        </w:rPr>
        <w:t xml:space="preserve"> nevyskytly se žádné vážnější nedostatky. Toto týdenní soustředění v rámci konání ústředního kola OČJ dává soutěžícím </w:t>
      </w:r>
      <w:r w:rsidR="004C3F1E">
        <w:rPr>
          <w:rFonts w:ascii="Calibri" w:hAnsi="Calibri" w:cs="Tahoma"/>
          <w:szCs w:val="24"/>
        </w:rPr>
        <w:t xml:space="preserve">nejen </w:t>
      </w:r>
      <w:r>
        <w:rPr>
          <w:rFonts w:ascii="Calibri" w:hAnsi="Calibri" w:cs="Tahoma"/>
          <w:szCs w:val="24"/>
        </w:rPr>
        <w:t>možnost vzájemně si porovnat své znalosti a dovednosti, ale též mohou získat nové vědomosti a zajímavé informace z daného oboru. Je však též příležitostí k seznámení či navázání neformálních přátelských vztahů mezi nadanými mladými lidmi s podobnými kultivovanými zájmy. V průběhu ústředního kola vznikají „</w:t>
      </w:r>
      <w:proofErr w:type="spellStart"/>
      <w:r>
        <w:rPr>
          <w:rFonts w:ascii="Calibri" w:hAnsi="Calibri" w:cs="Tahoma"/>
          <w:szCs w:val="24"/>
        </w:rPr>
        <w:t>Óčejácké</w:t>
      </w:r>
      <w:proofErr w:type="spellEnd"/>
      <w:r>
        <w:rPr>
          <w:rFonts w:ascii="Calibri" w:hAnsi="Calibri" w:cs="Tahoma"/>
          <w:szCs w:val="24"/>
        </w:rPr>
        <w:t xml:space="preserve"> noviny“ plné zajímavých postřehů, nápadů i veselých obrázků. Každý večer je plný her a písniček při kytaře. </w:t>
      </w:r>
      <w:r w:rsidR="002C592C">
        <w:rPr>
          <w:rFonts w:ascii="Calibri" w:hAnsi="Calibri" w:cs="Tahoma"/>
          <w:szCs w:val="24"/>
        </w:rPr>
        <w:t xml:space="preserve">Program letošního ročníku byl obohacen o diskusi s ředitelem nakladatelství Academia, pane Jiřím Padevětem. </w:t>
      </w:r>
    </w:p>
    <w:p w:rsidR="0092302D" w:rsidRDefault="0092302D" w:rsidP="00C06030">
      <w:pPr>
        <w:pStyle w:val="Zkladntext21"/>
        <w:spacing w:before="12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szCs w:val="24"/>
        </w:rPr>
        <w:t>Všichni účastníci ústředního kola OČJ jsou pravidelně zváni do Klubu OČJ, který na soutěž volně navazuje. Organizuje různé srazy, plesy, výlety apod. a jak se uvádí na jeho stránkách:  „Č</w:t>
      </w:r>
      <w:r w:rsidRPr="0092302D">
        <w:rPr>
          <w:rFonts w:ascii="Calibri" w:hAnsi="Calibri" w:cs="Tahoma"/>
          <w:szCs w:val="24"/>
        </w:rPr>
        <w:t>eský jazyk není pro Klub tématem, nýbrž jenom prostředkem. Prostředkem k inteligentní, nápadité, vtipné komunikaci.</w:t>
      </w:r>
      <w:r>
        <w:rPr>
          <w:rFonts w:ascii="Calibri" w:hAnsi="Calibri" w:cs="Tahoma"/>
          <w:szCs w:val="24"/>
        </w:rPr>
        <w:t>“ Na Olympiádu v českém jazyce nenavazuje žádná další soutěž.</w:t>
      </w:r>
    </w:p>
    <w:p w:rsidR="00BA49CE" w:rsidRDefault="00BA49CE">
      <w:pPr>
        <w:spacing w:before="120" w:after="120"/>
        <w:jc w:val="both"/>
        <w:rPr>
          <w:rFonts w:ascii="Calibri" w:hAnsi="Calibri" w:cs="Tahoma"/>
          <w:b/>
          <w:color w:val="000000"/>
          <w:sz w:val="24"/>
          <w:szCs w:val="24"/>
        </w:rPr>
      </w:pPr>
    </w:p>
    <w:p w:rsidR="00C95142" w:rsidRDefault="00C95142">
      <w:pPr>
        <w:spacing w:before="120" w:after="120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5. Výsledky ústředního kola</w:t>
      </w:r>
    </w:p>
    <w:p w:rsidR="00BA49CE" w:rsidRDefault="00BA49CE" w:rsidP="00BA49CE">
      <w:pPr>
        <w:spacing w:before="120" w:after="120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I. kategorie</w:t>
      </w:r>
    </w:p>
    <w:tbl>
      <w:tblPr>
        <w:tblW w:w="9216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042"/>
        <w:gridCol w:w="1316"/>
        <w:gridCol w:w="6060"/>
      </w:tblGrid>
      <w:tr w:rsidR="00BA49CE" w:rsidRPr="00BA49CE" w:rsidTr="00BA49CE">
        <w:trPr>
          <w:trHeight w:val="250"/>
        </w:trPr>
        <w:tc>
          <w:tcPr>
            <w:tcW w:w="800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Pořadí</w:t>
            </w:r>
          </w:p>
        </w:tc>
        <w:tc>
          <w:tcPr>
            <w:tcW w:w="1042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1326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6048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Škola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Natálie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Bulvasová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Gymnázium J. S.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Machara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, Královická 668, Brandýs nad Labem, 250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Sourada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28. října Žamberk, 28. října 581, 56401 Žamberk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Anna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Tesaříková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Husova 470, Benešov, 256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Hercíková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Boženy Němcové, Pospíšilova tř. 324/7, Hradec Králové 3, 500 03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Šmídová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Gymn.I.Olbrachta</w:t>
            </w:r>
            <w:proofErr w:type="spellEnd"/>
            <w:proofErr w:type="gram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, Nad Špejcharem 574 Semily PSČ: 51301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Daniel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Kadlec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Špitálská, Špitálská 2, P9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Jindřich J.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Doležal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Biskupské gymnázium Žďár nad Sázavou, U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Klafárku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 3    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Kosáková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Gymnázium a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SOŠPg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, Liberec, Jeronýmova 425/27, 460 07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Manďák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Mikuláše Koperníka, 17. listopadu 526, Bílovec 743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Světlana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Vojtková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Bakalovo nábřeží 8 Brno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11*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Barbora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pod Sv. Horou, Balbínova 328, Příbram II, 261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Brůžková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ZŠ, Fantova 446, 382 41 Kaplice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Matěj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Dědek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Arcibiskupské gymnázium, Korunní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Radka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Francová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Na Sadech 308, 379 01 Třeboň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Halatová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Letovice</w:t>
            </w:r>
          </w:p>
        </w:tc>
      </w:tr>
      <w:tr w:rsidR="00BA49CE" w:rsidRPr="00BA49CE" w:rsidTr="00BA49CE">
        <w:trPr>
          <w:trHeight w:val="263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Herinková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Luhačovice, Školní 666, 763 26 Luhačovice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Marie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Hledíková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Velké Meziříčí,  Sokolovská 27, Velké Meziříčí  594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Eliška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Hluštíková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Základní škola Prokopa Holého, Louny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Jelínek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Jelínek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FZŠ Hálkova, Olomouc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Olomouic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, Hálkova 4, 772 00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Kristýna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Lepinová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 Žamberk, Nádražní 48, 56401 Žamberk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Levá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2. základní škola Schwarzova 20 Plzeň,  Schwarzova 20 Plzeň PSČ: 30100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Michael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Mallý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Základní škola JIH, Mariánské Lázně, Komenského 459, příspěvková organizace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Eliška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Mikešová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Gymnázium Teplice, </w:t>
            </w:r>
            <w:proofErr w:type="spellStart"/>
            <w:proofErr w:type="gram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Čs.dobrovolců</w:t>
            </w:r>
            <w:proofErr w:type="spellEnd"/>
            <w:proofErr w:type="gram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 11, Teplice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Němcová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Jateční 22, Ústí nad Labem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Novotná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Dr. J. Pekaře, Palackého 211, Mladá Boleslav, 293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Mariana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Ochodková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Wichterlovo gymnázium, Československého exilu 669, Ostrava-Poruba 70800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 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Pallová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Jakuba Škody Přerov, Komenského 29, 750 11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Alice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Pokorná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Základní škola Školní 479 Kaznějov PSČ: 33151 IČO: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Tereza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Pospíšilová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a MŠ  Šlapanov  1 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Pražáková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První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soukormé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 jazykové gymnázium, Brandlova 875, Hradec Králové 500 03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Helena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Ptáčková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Cyrilometodějské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. a MŠ v Prostějově Prostějov, Komenského 17, 796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Daniela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Reiterová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GPOA Znojmo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Kristýna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Slavíková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Českolipská, Českolipská 27, P9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Diana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Stará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Staňkova Pardubice, Staňkova 128, 53002 Pardubice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Lucie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Stratilová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Základní škola Pátova 406 Česká Lípa PSČ: 47001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Jan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Šimek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Družstevní 650 Blovice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Škvrnová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a MŠ Úprkova, Úprkova 1, 500 09 Hradec Králové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Veličková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 a MŠ E. Beneše, Mírové náměstí 1466, 397 01 Písek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Zelenková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Cheb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Anežka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Zywczoková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ZŠ, Gabrielovo náměstí 16, 391 55 Chýnov</w:t>
            </w:r>
          </w:p>
        </w:tc>
      </w:tr>
    </w:tbl>
    <w:p w:rsidR="00BA49CE" w:rsidRDefault="00BA49CE" w:rsidP="00BA49CE">
      <w:pPr>
        <w:spacing w:before="120" w:after="120"/>
        <w:jc w:val="both"/>
        <w:rPr>
          <w:rFonts w:ascii="Calibri" w:hAnsi="Calibri" w:cs="Tahoma"/>
          <w:sz w:val="24"/>
          <w:szCs w:val="24"/>
        </w:rPr>
      </w:pPr>
      <w:r w:rsidRPr="00BA49CE">
        <w:rPr>
          <w:rFonts w:ascii="Calibri" w:hAnsi="Calibri" w:cs="Tahoma"/>
          <w:sz w:val="24"/>
          <w:szCs w:val="24"/>
        </w:rPr>
        <w:t>* Pozn. - Soutěžící na 11. místě jsou řazeni podle abecedy.</w:t>
      </w:r>
    </w:p>
    <w:p w:rsidR="00BA49CE" w:rsidRDefault="00BA49CE" w:rsidP="00BA49CE">
      <w:pPr>
        <w:spacing w:before="120" w:after="120"/>
        <w:jc w:val="both"/>
        <w:rPr>
          <w:rFonts w:ascii="Calibri" w:hAnsi="Calibri" w:cs="Tahoma"/>
          <w:b/>
          <w:sz w:val="24"/>
          <w:szCs w:val="24"/>
        </w:rPr>
      </w:pPr>
    </w:p>
    <w:p w:rsidR="00BA49CE" w:rsidRPr="00BA49CE" w:rsidRDefault="00BA49CE" w:rsidP="00BA49CE">
      <w:pPr>
        <w:spacing w:before="120" w:after="120"/>
        <w:jc w:val="both"/>
        <w:rPr>
          <w:rFonts w:ascii="Calibri" w:hAnsi="Calibri" w:cs="Tahoma"/>
          <w:b/>
          <w:sz w:val="24"/>
          <w:szCs w:val="24"/>
        </w:rPr>
      </w:pPr>
      <w:r w:rsidRPr="00BA49CE">
        <w:rPr>
          <w:rFonts w:ascii="Calibri" w:hAnsi="Calibri" w:cs="Tahoma"/>
          <w:b/>
          <w:sz w:val="24"/>
          <w:szCs w:val="24"/>
        </w:rPr>
        <w:t>II. kategorie</w:t>
      </w:r>
    </w:p>
    <w:tbl>
      <w:tblPr>
        <w:tblW w:w="9216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199"/>
        <w:gridCol w:w="1324"/>
        <w:gridCol w:w="5894"/>
      </w:tblGrid>
      <w:tr w:rsidR="00BA49CE" w:rsidRPr="00BA49CE" w:rsidTr="00BA49CE">
        <w:trPr>
          <w:trHeight w:val="250"/>
        </w:trPr>
        <w:tc>
          <w:tcPr>
            <w:tcW w:w="800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Pořadí</w:t>
            </w:r>
          </w:p>
        </w:tc>
        <w:tc>
          <w:tcPr>
            <w:tcW w:w="1199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1331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5886" w:type="dxa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b/>
                <w:bCs/>
                <w:color w:val="202020"/>
                <w:sz w:val="22"/>
                <w:szCs w:val="22"/>
                <w:lang w:eastAsia="cs-CZ"/>
              </w:rPr>
              <w:t>Škola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Hledíková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Velké Meziříčí, Sokolovská 27, Velké Meziříčí   594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Šimon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Hříbal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P6, Nad Alejí 1952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Pavla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Bednářová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Husova 470, Benešov, 256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Adéla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Kapicová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Soběslavova 1426 Stříbro PSČ: 34901 IČO: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Vojtěch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Úlehla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Karla Sladkovského, nám. Karla Sladkovského 8, P3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Kateřina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Tvrdoňová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Masarykovo gymnázium Vsetín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Klára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Ištoková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Broumov, Broumov, Hradební 218, 55001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Barbora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Genserová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Petra Bezruče, Frýdek-Místek, Čs. Armády 517, 738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Dušková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a SOŠ Aš, Hlavní 2514/106, 352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Magdaléna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Divišová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Legionářů 420, Příbram, 261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lastRenderedPageBreak/>
              <w:t>11*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Michal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Bubeník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Biskupské gymnázium Barvičova Brno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Čámská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Legionářů 420, Příbram, 261 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Pavlína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Dedíková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Cheb, Nerudova 7, 350 02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Eva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Hejkrlíková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 Lanškroun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Lanškroun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, n. </w:t>
            </w:r>
            <w:proofErr w:type="spellStart"/>
            <w:proofErr w:type="gram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J.M.</w:t>
            </w:r>
            <w:proofErr w:type="gram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Marků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 113, 53601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Herinek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TGM Zlín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Jiřička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a SOŠ Hostinné, Hostinné, Horská 309, 543 71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Tereza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Kameníková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  Žitavská 2969 Česká Lípa PSČ: 47001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Zuzana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Konvičková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GPOA Znojmo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Kropáčková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Gymnázium, Školní 995, 374 01 Trhové Sviny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Marta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Nováková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Gymnázium, Havlíčkova 175, Roudnice </w:t>
            </w:r>
            <w:proofErr w:type="spellStart"/>
            <w:proofErr w:type="gram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n.L.</w:t>
            </w:r>
            <w:proofErr w:type="spellEnd"/>
            <w:proofErr w:type="gramEnd"/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Anna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Satoriová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Gymnázium Fr. Procházky 324 Sušice,  Fr. Procházky 324 Sušice PSČ: 34201 </w:t>
            </w:r>
          </w:p>
        </w:tc>
      </w:tr>
      <w:tr w:rsidR="00BA49CE" w:rsidRPr="00BA49CE" w:rsidTr="00BA49CE">
        <w:trPr>
          <w:trHeight w:val="250"/>
        </w:trPr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Hana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Zdráhalová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single" w:sz="4" w:space="0" w:color="D9D9D9"/>
              <w:right w:val="single" w:sz="12" w:space="0" w:color="FFFFFF"/>
            </w:tcBorders>
            <w:shd w:val="clear" w:color="auto" w:fill="FFFFFF"/>
            <w:tcMar>
              <w:top w:w="75" w:type="dxa"/>
              <w:left w:w="100" w:type="dxa"/>
              <w:bottom w:w="75" w:type="dxa"/>
              <w:right w:w="100" w:type="dxa"/>
            </w:tcMar>
            <w:vAlign w:val="center"/>
            <w:hideMark/>
          </w:tcPr>
          <w:p w:rsidR="00BA49CE" w:rsidRPr="00BA49CE" w:rsidRDefault="00BA49CE" w:rsidP="00BA49CE">
            <w:pPr>
              <w:suppressAutoHyphens w:val="0"/>
              <w:spacing w:line="219" w:lineRule="atLeast"/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</w:pPr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 xml:space="preserve">Gymnázium Jeseník </w:t>
            </w:r>
            <w:proofErr w:type="spellStart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Jeseník</w:t>
            </w:r>
            <w:proofErr w:type="spellEnd"/>
            <w:r w:rsidRPr="00BA49CE">
              <w:rPr>
                <w:rFonts w:asciiTheme="minorHAnsi" w:hAnsiTheme="minorHAnsi" w:cs="Arial"/>
                <w:color w:val="202020"/>
                <w:sz w:val="22"/>
                <w:szCs w:val="22"/>
                <w:lang w:eastAsia="cs-CZ"/>
              </w:rPr>
              <w:t>, Komenského 281, 790 01 </w:t>
            </w:r>
          </w:p>
        </w:tc>
      </w:tr>
    </w:tbl>
    <w:p w:rsidR="00BA49CE" w:rsidRDefault="00BA49CE" w:rsidP="00BA49CE">
      <w:pPr>
        <w:spacing w:before="120" w:after="120"/>
        <w:jc w:val="both"/>
        <w:rPr>
          <w:rFonts w:ascii="Calibri" w:hAnsi="Calibri" w:cs="Tahoma"/>
          <w:sz w:val="24"/>
          <w:szCs w:val="24"/>
        </w:rPr>
      </w:pPr>
      <w:r w:rsidRPr="00BA49CE">
        <w:rPr>
          <w:rFonts w:ascii="Calibri" w:hAnsi="Calibri" w:cs="Tahoma"/>
          <w:sz w:val="24"/>
          <w:szCs w:val="24"/>
        </w:rPr>
        <w:t>* Pozn. - Soutěžící na 11. místě jsou řazeni podle abecedy.</w:t>
      </w:r>
    </w:p>
    <w:p w:rsidR="00807CF5" w:rsidRDefault="00807CF5">
      <w:pPr>
        <w:pStyle w:val="Zkladntext21"/>
        <w:spacing w:before="60" w:line="240" w:lineRule="atLeast"/>
        <w:rPr>
          <w:rFonts w:ascii="Calibri" w:hAnsi="Calibri" w:cs="Tahoma"/>
          <w:b/>
          <w:szCs w:val="24"/>
        </w:rPr>
      </w:pPr>
    </w:p>
    <w:p w:rsidR="00C95142" w:rsidRDefault="005341EB">
      <w:pPr>
        <w:tabs>
          <w:tab w:val="left" w:pos="142"/>
        </w:tabs>
        <w:spacing w:before="120" w:after="120" w:line="240" w:lineRule="atLeast"/>
        <w:jc w:val="both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6. Statistické údaje</w:t>
      </w:r>
    </w:p>
    <w:tbl>
      <w:tblPr>
        <w:tblW w:w="97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77"/>
        <w:gridCol w:w="1304"/>
        <w:gridCol w:w="1304"/>
        <w:gridCol w:w="1304"/>
        <w:gridCol w:w="1304"/>
        <w:gridCol w:w="1334"/>
      </w:tblGrid>
      <w:tr w:rsidR="00C95142" w:rsidTr="009C497E">
        <w:trPr>
          <w:cantSplit/>
          <w:trHeight w:hRule="exact" w:val="359"/>
        </w:trPr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before="120"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Kraj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>
            <w:pPr>
              <w:pStyle w:val="Nadpis6"/>
              <w:keepNext w:val="0"/>
              <w:tabs>
                <w:tab w:val="left" w:pos="0"/>
              </w:tabs>
              <w:snapToGrid w:val="0"/>
              <w:spacing w:before="0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I. kategorie</w:t>
            </w:r>
          </w:p>
        </w:tc>
        <w:tc>
          <w:tcPr>
            <w:tcW w:w="3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42" w:rsidRDefault="00C95142">
            <w:pPr>
              <w:pStyle w:val="Nadpis6"/>
              <w:keepNext w:val="0"/>
              <w:tabs>
                <w:tab w:val="left" w:pos="0"/>
              </w:tabs>
              <w:snapToGrid w:val="0"/>
              <w:spacing w:before="0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II. kategorie</w:t>
            </w:r>
          </w:p>
        </w:tc>
      </w:tr>
      <w:tr w:rsidR="00C95142" w:rsidTr="009C497E">
        <w:trPr>
          <w:cantSplit/>
        </w:trPr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before="120"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školní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okresní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Krajská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before="120"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školní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okresní kola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krajská kola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pStyle w:val="Nadpis5"/>
              <w:keepNext w:val="0"/>
              <w:tabs>
                <w:tab w:val="left" w:pos="0"/>
              </w:tabs>
              <w:snapToGrid w:val="0"/>
              <w:spacing w:before="0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Hl. m. Praha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AB1560" w:rsidRDefault="00696E05" w:rsidP="002C592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  <w:r w:rsidR="002C592C">
              <w:rPr>
                <w:rFonts w:ascii="Calibri" w:hAnsi="Calibri" w:cs="Tahom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AB1560" w:rsidRDefault="00696E05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3</w:t>
            </w:r>
            <w:r w:rsidR="002C592C">
              <w:rPr>
                <w:rFonts w:ascii="Calibri" w:hAnsi="Calibri" w:cs="Tahom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AB1560" w:rsidRDefault="002C592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AB1560" w:rsidRDefault="002C592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AB1560" w:rsidRDefault="002C592C" w:rsidP="002C592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AB1560" w:rsidRDefault="002C592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color w:val="000000"/>
                <w:sz w:val="24"/>
                <w:szCs w:val="24"/>
              </w:rPr>
              <w:t>29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Středočeský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671416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3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35</w:t>
            </w:r>
            <w:r w:rsidR="00671416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3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671416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25</w:t>
            </w: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671416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365B5C" w:rsidRDefault="00671416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3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0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Jihočeský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2C592C" w:rsidRDefault="00671416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  <w:highlight w:val="yellow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19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Plzeňský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1248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171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632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77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2C592C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  <w:highlight w:val="yellow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20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Karlovarský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0D718F" w:rsidP="00E63A9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6</w:t>
            </w:r>
            <w:r w:rsidR="00E63A92" w:rsidRPr="00E63A92">
              <w:rPr>
                <w:rFonts w:ascii="Calibri" w:hAnsi="Calibri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E63A9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170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36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E63A92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8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Ústecký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2C592C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  <w:highlight w:val="yellow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  <w:r w:rsidR="00177961"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  <w:r w:rsidR="00177961" w:rsidRPr="00177961">
              <w:rPr>
                <w:rFonts w:ascii="Calibri" w:hAnsi="Calibri" w:cs="Tahom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177961" w:rsidRDefault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913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02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20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Liberecký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177961" w:rsidRDefault="00671416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587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16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17796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5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04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671416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6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177961" w:rsidRDefault="00671416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7D1910">
            <w:pPr>
              <w:pStyle w:val="Nadpis3"/>
              <w:keepNext w:val="0"/>
              <w:tabs>
                <w:tab w:val="left" w:pos="0"/>
              </w:tabs>
              <w:snapToGrid w:val="0"/>
              <w:jc w:val="both"/>
              <w:rPr>
                <w:rFonts w:ascii="Calibri" w:hAnsi="Calibri" w:cs="Tahoma"/>
                <w:color w:val="auto"/>
                <w:sz w:val="24"/>
                <w:szCs w:val="24"/>
              </w:rPr>
            </w:pPr>
            <w:r>
              <w:rPr>
                <w:rFonts w:ascii="Calibri" w:hAnsi="Calibri" w:cs="Tahoma"/>
                <w:color w:val="auto"/>
                <w:sz w:val="24"/>
                <w:szCs w:val="24"/>
              </w:rPr>
              <w:t>Králové</w:t>
            </w:r>
            <w:r w:rsidR="00C95142">
              <w:rPr>
                <w:rFonts w:ascii="Calibri" w:hAnsi="Calibri" w:cs="Tahoma"/>
                <w:color w:val="auto"/>
                <w:sz w:val="24"/>
                <w:szCs w:val="24"/>
              </w:rPr>
              <w:t xml:space="preserve">hradecký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F754B1" w:rsidRDefault="00671416" w:rsidP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18</w:t>
            </w:r>
            <w:r w:rsidR="00F754B1"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F754B1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2C592C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  <w:highlight w:val="yellow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F754B1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F754B1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F754B1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21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pStyle w:val="Nadpis3"/>
              <w:keepNext w:val="0"/>
              <w:tabs>
                <w:tab w:val="left" w:pos="0"/>
              </w:tabs>
              <w:snapToGrid w:val="0"/>
              <w:jc w:val="both"/>
              <w:rPr>
                <w:rFonts w:ascii="Calibri" w:hAnsi="Calibri" w:cs="Tahoma"/>
                <w:color w:val="auto"/>
                <w:sz w:val="24"/>
                <w:szCs w:val="24"/>
              </w:rPr>
            </w:pPr>
            <w:r>
              <w:rPr>
                <w:rFonts w:ascii="Calibri" w:hAnsi="Calibri" w:cs="Tahoma"/>
                <w:color w:val="auto"/>
                <w:sz w:val="24"/>
                <w:szCs w:val="24"/>
              </w:rPr>
              <w:t>Pardubický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F754B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F754B1" w:rsidRPr="00F754B1">
              <w:rPr>
                <w:rFonts w:ascii="Calibri" w:hAnsi="Calibri" w:cs="Tahoma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F754B1" w:rsidRDefault="00671416" w:rsidP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17</w:t>
            </w:r>
            <w:r w:rsidR="00F754B1"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F754B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F754B1" w:rsidRPr="00F754B1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F754B1" w:rsidRDefault="00F754B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F754B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F754B1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F754B1">
              <w:rPr>
                <w:rFonts w:ascii="Calibri" w:hAnsi="Calibri" w:cs="Tahoma"/>
                <w:color w:val="000000"/>
                <w:sz w:val="24"/>
                <w:szCs w:val="24"/>
              </w:rPr>
              <w:t>12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Vysočina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177961" w:rsidRDefault="002C002E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201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2C002E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17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2C002E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177961" w:rsidRDefault="002C002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4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53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177961" w:rsidRDefault="002C002E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7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177961" w:rsidRDefault="002C002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color w:val="000000"/>
                <w:sz w:val="24"/>
                <w:szCs w:val="24"/>
              </w:rPr>
              <w:t>5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Jihomoravský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E63A92" w:rsidRDefault="00671416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27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Zlínský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E63A92" w:rsidRDefault="00DF375B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1715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DF375B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E63A92">
              <w:rPr>
                <w:rFonts w:ascii="Calibri" w:hAnsi="Calibri" w:cs="Tahoma"/>
                <w:sz w:val="24"/>
                <w:szCs w:val="24"/>
              </w:rPr>
              <w:t>169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E63A92" w:rsidRDefault="00E63A9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E63A92">
              <w:rPr>
                <w:rFonts w:ascii="Calibri" w:hAnsi="Calibri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BB1BC7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365B5C" w:rsidRDefault="00BB1BC7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color w:val="000000"/>
                <w:sz w:val="24"/>
                <w:szCs w:val="24"/>
              </w:rPr>
              <w:t>2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Olomoucký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365B5C">
              <w:rPr>
                <w:rFonts w:ascii="Calibri" w:hAnsi="Calibri" w:cs="Tahoma"/>
                <w:sz w:val="24"/>
                <w:szCs w:val="24"/>
              </w:rPr>
              <w:t>2144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1D1F9E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365B5C">
              <w:rPr>
                <w:rFonts w:ascii="Calibri" w:hAnsi="Calibri" w:cs="Tahoma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sz w:val="24"/>
                <w:szCs w:val="24"/>
              </w:rPr>
              <w:t>92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365B5C">
              <w:rPr>
                <w:rFonts w:ascii="Calibri" w:hAnsi="Calibri" w:cs="Tahoma"/>
                <w:sz w:val="24"/>
                <w:szCs w:val="24"/>
              </w:rPr>
              <w:t>14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95142" w:rsidRPr="00365B5C" w:rsidRDefault="001D1F9E" w:rsidP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365B5C">
              <w:rPr>
                <w:rFonts w:ascii="Calibri" w:hAnsi="Calibri" w:cs="Tahoma"/>
                <w:sz w:val="24"/>
                <w:szCs w:val="24"/>
              </w:rPr>
              <w:t>1</w:t>
            </w:r>
            <w:r w:rsidR="00365B5C" w:rsidRPr="00365B5C">
              <w:rPr>
                <w:rFonts w:ascii="Calibri" w:hAnsi="Calibri" w:cs="Tahoma"/>
                <w:sz w:val="24"/>
                <w:szCs w:val="24"/>
              </w:rPr>
              <w:t>262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142" w:rsidRPr="00365B5C" w:rsidRDefault="001D1F9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365B5C">
              <w:rPr>
                <w:rFonts w:ascii="Calibri" w:hAnsi="Calibri" w:cs="Tahoma"/>
                <w:sz w:val="24"/>
                <w:szCs w:val="24"/>
              </w:rPr>
              <w:t>90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142" w:rsidRPr="00365B5C" w:rsidRDefault="00365B5C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365B5C">
              <w:rPr>
                <w:rFonts w:ascii="Calibri" w:hAnsi="Calibri" w:cs="Tahoma"/>
                <w:color w:val="000000"/>
                <w:sz w:val="24"/>
                <w:szCs w:val="24"/>
              </w:rPr>
              <w:t>15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7D1910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Moravsko</w:t>
            </w:r>
            <w:r w:rsidR="00C95142">
              <w:rPr>
                <w:rFonts w:ascii="Calibri" w:hAnsi="Calibri" w:cs="Tahoma"/>
                <w:b/>
                <w:sz w:val="24"/>
                <w:szCs w:val="24"/>
              </w:rPr>
              <w:t xml:space="preserve">slezský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95142" w:rsidRPr="00177961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3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662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177961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3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177961" w:rsidRDefault="000D718F" w:rsidP="00177961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95142" w:rsidRPr="00177961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653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177961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177961">
              <w:rPr>
                <w:rFonts w:ascii="Calibri" w:hAnsi="Calibri" w:cs="Tahoma"/>
                <w:sz w:val="24"/>
                <w:szCs w:val="24"/>
              </w:rPr>
              <w:t>12</w:t>
            </w:r>
            <w:r w:rsidR="00177961" w:rsidRPr="00177961">
              <w:rPr>
                <w:rFonts w:ascii="Calibri" w:hAnsi="Calibri" w:cs="Tahoma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95142" w:rsidRPr="00177961" w:rsidRDefault="000D718F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24"/>
                <w:szCs w:val="24"/>
              </w:rPr>
            </w:pPr>
            <w:r w:rsidRPr="00177961">
              <w:rPr>
                <w:rFonts w:ascii="Calibri" w:hAnsi="Calibri" w:cs="Tahoma"/>
                <w:color w:val="000000"/>
                <w:sz w:val="24"/>
                <w:szCs w:val="24"/>
              </w:rPr>
              <w:t>17</w:t>
            </w:r>
          </w:p>
        </w:tc>
      </w:tr>
      <w:tr w:rsidR="00C95142" w:rsidTr="009C497E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Default="00C95142">
            <w:pPr>
              <w:snapToGrid w:val="0"/>
              <w:spacing w:line="240" w:lineRule="atLeast"/>
              <w:jc w:val="both"/>
              <w:rPr>
                <w:rFonts w:ascii="Calibri" w:hAnsi="Calibri" w:cs="Tahoma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Celkem</w:t>
            </w:r>
            <w:r w:rsidR="00C06030">
              <w:rPr>
                <w:rFonts w:ascii="Calibri" w:hAnsi="Calibri" w:cs="Tahoma"/>
                <w:sz w:val="24"/>
                <w:szCs w:val="24"/>
              </w:rPr>
              <w:t xml:space="preserve"> </w:t>
            </w:r>
            <w:r w:rsidR="00C06030" w:rsidRPr="00C06030">
              <w:rPr>
                <w:rFonts w:ascii="Calibri" w:hAnsi="Calibri" w:cs="Tahoma"/>
                <w:b/>
                <w:sz w:val="24"/>
                <w:szCs w:val="24"/>
              </w:rPr>
              <w:t>2014/2015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Pr="00F508CE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</w:t>
            </w:r>
            <w:r w:rsidR="00E63A92">
              <w:rPr>
                <w:rFonts w:ascii="Calibri" w:hAnsi="Calibri" w:cs="Tahoma"/>
                <w:b/>
                <w:sz w:val="24"/>
                <w:szCs w:val="24"/>
              </w:rPr>
              <w:t>8261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F508CE" w:rsidRDefault="00E63A92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313</w:t>
            </w:r>
            <w:r w:rsidR="00F508CE" w:rsidRPr="00F508CE">
              <w:rPr>
                <w:rFonts w:ascii="Calibri" w:hAnsi="Calibri" w:cs="Tahoma"/>
                <w:b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F508CE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</w:t>
            </w:r>
            <w:r w:rsidR="00E63A92">
              <w:rPr>
                <w:rFonts w:ascii="Calibri" w:hAnsi="Calibri" w:cs="Tahoma"/>
                <w:b/>
                <w:sz w:val="24"/>
                <w:szCs w:val="24"/>
              </w:rPr>
              <w:t>78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42" w:rsidRPr="00F508CE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11</w:t>
            </w:r>
            <w:r w:rsidR="00E63A92">
              <w:rPr>
                <w:rFonts w:ascii="Calibri" w:hAnsi="Calibri" w:cs="Tahoma"/>
                <w:b/>
                <w:sz w:val="24"/>
                <w:szCs w:val="24"/>
              </w:rPr>
              <w:t>551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5142" w:rsidRPr="00F508CE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1</w:t>
            </w:r>
            <w:r w:rsidR="00E63A92">
              <w:rPr>
                <w:rFonts w:ascii="Calibri" w:hAnsi="Calibri" w:cs="Tahoma"/>
                <w:b/>
                <w:sz w:val="24"/>
                <w:szCs w:val="24"/>
              </w:rPr>
              <w:t>190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95142" w:rsidRPr="00F508CE" w:rsidRDefault="00F508C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</w:t>
            </w:r>
            <w:r w:rsidR="00E63A92">
              <w:rPr>
                <w:rFonts w:ascii="Calibri" w:hAnsi="Calibri" w:cs="Tahoma"/>
                <w:b/>
                <w:sz w:val="24"/>
                <w:szCs w:val="24"/>
              </w:rPr>
              <w:t>56</w:t>
            </w:r>
          </w:p>
        </w:tc>
      </w:tr>
      <w:tr w:rsidR="009C497E" w:rsidTr="009C497E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9C497E" w:rsidRDefault="009C497E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 w:rsidRPr="009C497E">
              <w:rPr>
                <w:rFonts w:ascii="Calibri" w:hAnsi="Calibri" w:cs="Tahoma"/>
                <w:b/>
                <w:sz w:val="24"/>
                <w:szCs w:val="24"/>
              </w:rPr>
              <w:t>2013/2014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27555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3097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285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11012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1238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497E" w:rsidRPr="00F508CE" w:rsidRDefault="009C497E" w:rsidP="00ED7C08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F508CE">
              <w:rPr>
                <w:rFonts w:ascii="Calibri" w:hAnsi="Calibri" w:cs="Tahoma"/>
                <w:b/>
                <w:sz w:val="24"/>
                <w:szCs w:val="24"/>
              </w:rPr>
              <w:t>270</w:t>
            </w:r>
          </w:p>
        </w:tc>
      </w:tr>
      <w:tr w:rsidR="009C497E" w:rsidTr="009C497E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9C497E" w:rsidRDefault="009C497E">
            <w:pPr>
              <w:snapToGrid w:val="0"/>
              <w:spacing w:line="240" w:lineRule="atLeast"/>
              <w:jc w:val="both"/>
              <w:rPr>
                <w:rFonts w:ascii="Calibri" w:hAnsi="Calibri" w:cs="Tahoma"/>
                <w:b/>
                <w:sz w:val="24"/>
                <w:szCs w:val="24"/>
              </w:rPr>
            </w:pPr>
            <w:r w:rsidRPr="009C497E">
              <w:rPr>
                <w:rFonts w:ascii="Calibri" w:hAnsi="Calibri" w:cs="Tahoma"/>
                <w:b/>
                <w:sz w:val="24"/>
                <w:szCs w:val="24"/>
              </w:rPr>
              <w:t>2012/2013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F508C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18455*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2001*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Pr="00F508C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267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97E" w:rsidRPr="00F508C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7219*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C497E" w:rsidRPr="00F508C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800*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497E" w:rsidRPr="00F508CE" w:rsidRDefault="009C497E">
            <w:pPr>
              <w:snapToGrid w:val="0"/>
              <w:spacing w:line="240" w:lineRule="atLeast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251</w:t>
            </w:r>
          </w:p>
        </w:tc>
      </w:tr>
    </w:tbl>
    <w:p w:rsidR="00C95142" w:rsidRDefault="009C497E">
      <w:pPr>
        <w:pStyle w:val="Zkladntextodsazen"/>
        <w:spacing w:before="0" w:line="240" w:lineRule="atLeast"/>
        <w:ind w:left="170" w:firstLine="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*součty nejsou úplné</w:t>
      </w:r>
    </w:p>
    <w:p w:rsidR="00C06030" w:rsidRDefault="00C06030" w:rsidP="00BA49CE">
      <w:pPr>
        <w:pStyle w:val="Zkladntextodsazen"/>
        <w:spacing w:line="240" w:lineRule="atLeast"/>
        <w:ind w:firstLine="0"/>
        <w:rPr>
          <w:rFonts w:ascii="Calibri" w:hAnsi="Calibri" w:cs="Tahoma"/>
          <w:color w:val="000000"/>
          <w:szCs w:val="24"/>
        </w:rPr>
      </w:pPr>
    </w:p>
    <w:p w:rsidR="00C95142" w:rsidRDefault="00C95142" w:rsidP="00BA49CE">
      <w:pPr>
        <w:pStyle w:val="Zkladntextodsazen"/>
        <w:spacing w:line="240" w:lineRule="atLeast"/>
        <w:ind w:firstLine="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lastRenderedPageBreak/>
        <w:t>Na základě výsledkových listin z krajských kol zaslala tajemnice soutěže přihlášky do ústředního kola všem postupujícím soutěžícím, pozván</w:t>
      </w:r>
      <w:r w:rsidR="00DD4A40">
        <w:rPr>
          <w:rFonts w:ascii="Calibri" w:hAnsi="Calibri" w:cs="Tahoma"/>
          <w:color w:val="000000"/>
          <w:szCs w:val="24"/>
        </w:rPr>
        <w:t>o</w:t>
      </w:r>
      <w:r>
        <w:rPr>
          <w:rFonts w:ascii="Calibri" w:hAnsi="Calibri" w:cs="Tahoma"/>
          <w:color w:val="000000"/>
          <w:szCs w:val="24"/>
        </w:rPr>
        <w:t xml:space="preserve"> bylo též </w:t>
      </w:r>
      <w:r w:rsidR="005341EB">
        <w:rPr>
          <w:rFonts w:ascii="Calibri" w:hAnsi="Calibri" w:cs="Tahoma"/>
          <w:color w:val="000000"/>
          <w:szCs w:val="24"/>
        </w:rPr>
        <w:t xml:space="preserve">8 </w:t>
      </w:r>
      <w:r>
        <w:rPr>
          <w:rFonts w:ascii="Calibri" w:hAnsi="Calibri" w:cs="Tahoma"/>
          <w:color w:val="000000"/>
          <w:szCs w:val="24"/>
        </w:rPr>
        <w:t xml:space="preserve">náhradníků. Ústředního kola se zúčastnilo </w:t>
      </w:r>
      <w:r w:rsidR="005341EB">
        <w:rPr>
          <w:rFonts w:ascii="Calibri" w:hAnsi="Calibri" w:cs="Tahoma"/>
          <w:b/>
          <w:color w:val="000000"/>
          <w:szCs w:val="24"/>
        </w:rPr>
        <w:t>62</w:t>
      </w:r>
      <w:r w:rsidRPr="00310154">
        <w:rPr>
          <w:rFonts w:ascii="Calibri" w:hAnsi="Calibri" w:cs="Tahoma"/>
          <w:b/>
          <w:color w:val="000000"/>
          <w:szCs w:val="24"/>
        </w:rPr>
        <w:t xml:space="preserve"> </w:t>
      </w:r>
      <w:r>
        <w:rPr>
          <w:rFonts w:ascii="Calibri" w:hAnsi="Calibri" w:cs="Tahoma"/>
          <w:b/>
          <w:color w:val="000000"/>
          <w:szCs w:val="24"/>
        </w:rPr>
        <w:t xml:space="preserve">soutěžících, </w:t>
      </w:r>
      <w:r w:rsidR="005341EB">
        <w:rPr>
          <w:rFonts w:ascii="Calibri" w:hAnsi="Calibri" w:cs="Tahoma"/>
          <w:b/>
          <w:color w:val="000000"/>
          <w:szCs w:val="24"/>
        </w:rPr>
        <w:t>40</w:t>
      </w:r>
      <w:r>
        <w:rPr>
          <w:rFonts w:ascii="Calibri" w:hAnsi="Calibri" w:cs="Tahoma"/>
          <w:b/>
          <w:color w:val="000000"/>
          <w:szCs w:val="24"/>
        </w:rPr>
        <w:t xml:space="preserve"> v I. kategorii a </w:t>
      </w:r>
      <w:r w:rsidR="00310154">
        <w:rPr>
          <w:rFonts w:ascii="Calibri" w:hAnsi="Calibri" w:cs="Tahoma"/>
          <w:b/>
          <w:color w:val="000000"/>
          <w:szCs w:val="24"/>
        </w:rPr>
        <w:t>2</w:t>
      </w:r>
      <w:r w:rsidR="005341EB">
        <w:rPr>
          <w:rFonts w:ascii="Calibri" w:hAnsi="Calibri" w:cs="Tahoma"/>
          <w:b/>
          <w:color w:val="000000"/>
          <w:szCs w:val="24"/>
        </w:rPr>
        <w:t>2</w:t>
      </w:r>
      <w:r>
        <w:rPr>
          <w:rFonts w:ascii="Calibri" w:hAnsi="Calibri" w:cs="Tahoma"/>
          <w:b/>
          <w:color w:val="000000"/>
          <w:szCs w:val="24"/>
        </w:rPr>
        <w:t xml:space="preserve"> ve II. kategorii</w:t>
      </w:r>
      <w:r>
        <w:rPr>
          <w:rFonts w:ascii="Calibri" w:hAnsi="Calibri" w:cs="Tahoma"/>
          <w:color w:val="000000"/>
          <w:szCs w:val="24"/>
        </w:rPr>
        <w:t xml:space="preserve">. Neúčast byla většinou zapříčiněna zdravotními problémy, přijímacími zkouškami na VŠ aj., </w:t>
      </w:r>
      <w:r w:rsidR="007D31D8">
        <w:rPr>
          <w:rFonts w:ascii="Calibri" w:hAnsi="Calibri" w:cs="Tahoma"/>
          <w:color w:val="000000"/>
          <w:szCs w:val="24"/>
        </w:rPr>
        <w:t>někteří</w:t>
      </w:r>
      <w:r>
        <w:rPr>
          <w:rFonts w:ascii="Calibri" w:hAnsi="Calibri" w:cs="Tahoma"/>
          <w:color w:val="000000"/>
          <w:szCs w:val="24"/>
        </w:rPr>
        <w:t xml:space="preserve"> soutěžící se však neozvali, neomluvili a důvod nepřítomnosti není znám. Nebylo tak možno pozvat ani náhradníka z kraje.</w:t>
      </w:r>
    </w:p>
    <w:p w:rsidR="00C95142" w:rsidRDefault="00C95142">
      <w:pPr>
        <w:pStyle w:val="Zkladntext21"/>
        <w:spacing w:before="120" w:after="120" w:line="240" w:lineRule="atLeast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7. Závěr</w:t>
      </w:r>
    </w:p>
    <w:p w:rsidR="00C95142" w:rsidRDefault="00C95142" w:rsidP="00BA49CE">
      <w:pPr>
        <w:pStyle w:val="Zkladntext21"/>
        <w:spacing w:line="240" w:lineRule="atLeast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K </w:t>
      </w:r>
      <w:r w:rsidR="004C3F1E">
        <w:rPr>
          <w:rFonts w:ascii="Calibri" w:hAnsi="Calibri" w:cs="Tahoma"/>
          <w:szCs w:val="24"/>
        </w:rPr>
        <w:t>obsahu</w:t>
      </w:r>
      <w:r>
        <w:rPr>
          <w:rFonts w:ascii="Calibri" w:hAnsi="Calibri" w:cs="Tahoma"/>
          <w:szCs w:val="24"/>
        </w:rPr>
        <w:t xml:space="preserve"> letošního ročníku OČJ </w:t>
      </w:r>
      <w:r w:rsidR="005341EB">
        <w:rPr>
          <w:rFonts w:ascii="Calibri" w:hAnsi="Calibri" w:cs="Tahoma"/>
          <w:szCs w:val="24"/>
        </w:rPr>
        <w:t>ne</w:t>
      </w:r>
      <w:r>
        <w:rPr>
          <w:rFonts w:ascii="Calibri" w:hAnsi="Calibri" w:cs="Tahoma"/>
          <w:szCs w:val="24"/>
        </w:rPr>
        <w:t>byly ze strany organizátorů nižších kol</w:t>
      </w:r>
      <w:r w:rsidR="005341EB">
        <w:rPr>
          <w:rFonts w:ascii="Calibri" w:hAnsi="Calibri" w:cs="Tahoma"/>
          <w:szCs w:val="24"/>
        </w:rPr>
        <w:t xml:space="preserve"> zásadní připomínky</w:t>
      </w:r>
      <w:r w:rsidR="004C3F1E">
        <w:rPr>
          <w:rFonts w:ascii="Calibri" w:hAnsi="Calibri" w:cs="Tahoma"/>
          <w:szCs w:val="24"/>
        </w:rPr>
        <w:t>. Po organizační stránce se problémy nevyskytovaly,</w:t>
      </w:r>
      <w:r>
        <w:rPr>
          <w:rFonts w:ascii="Calibri" w:hAnsi="Calibri" w:cs="Tahoma"/>
          <w:szCs w:val="24"/>
        </w:rPr>
        <w:t xml:space="preserve"> veškeré materiály byly rozesílány včas, s dostatečným časovým předstihem nutným k přípravě soutěže</w:t>
      </w:r>
      <w:r w:rsidR="004C3F1E">
        <w:rPr>
          <w:rFonts w:ascii="Calibri" w:hAnsi="Calibri" w:cs="Tahoma"/>
          <w:szCs w:val="24"/>
        </w:rPr>
        <w:t>, nejasnosti řešili organizátoři nižších kol průběžně s tajemnicí soutěže</w:t>
      </w:r>
      <w:r>
        <w:rPr>
          <w:rFonts w:ascii="Calibri" w:hAnsi="Calibri" w:cs="Tahoma"/>
          <w:szCs w:val="24"/>
        </w:rPr>
        <w:t xml:space="preserve">. </w:t>
      </w:r>
    </w:p>
    <w:p w:rsidR="00A36870" w:rsidRDefault="00A36870" w:rsidP="00A36870">
      <w:pPr>
        <w:jc w:val="both"/>
        <w:rPr>
          <w:rFonts w:ascii="Calibri" w:hAnsi="Calibri" w:cs="Tahoma"/>
          <w:sz w:val="24"/>
          <w:szCs w:val="24"/>
        </w:rPr>
      </w:pPr>
    </w:p>
    <w:p w:rsidR="00A36870" w:rsidRDefault="00A36870" w:rsidP="00A36870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8. Náměty a doporučení pro další ročník</w:t>
      </w:r>
    </w:p>
    <w:p w:rsidR="00BA49CE" w:rsidRPr="003122A6" w:rsidRDefault="003122A6" w:rsidP="00A36870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Protože se </w:t>
      </w:r>
      <w:r w:rsidR="00953391">
        <w:rPr>
          <w:rFonts w:ascii="Calibri" w:hAnsi="Calibri" w:cs="Tahoma"/>
          <w:sz w:val="24"/>
          <w:szCs w:val="24"/>
        </w:rPr>
        <w:t xml:space="preserve">prostředí chatové osady Pohádka v Bělé pod Bezdězem v případě špatného počasí nezdá pro konání soutěže nejvhodnější, bude tajemnice komise pro další ročník hledat příznivější lokalitu. </w:t>
      </w:r>
    </w:p>
    <w:p w:rsidR="00C95142" w:rsidRPr="00AB1560" w:rsidRDefault="00C95142" w:rsidP="00AB1560">
      <w:pPr>
        <w:pStyle w:val="Nadpis4"/>
        <w:keepNext w:val="0"/>
        <w:tabs>
          <w:tab w:val="left" w:pos="0"/>
        </w:tabs>
        <w:rPr>
          <w:rFonts w:ascii="Calibri" w:hAnsi="Calibri"/>
          <w:b w:val="0"/>
          <w:sz w:val="24"/>
          <w:szCs w:val="24"/>
        </w:rPr>
      </w:pPr>
      <w:r w:rsidRPr="00AB1560">
        <w:rPr>
          <w:rFonts w:ascii="Calibri" w:hAnsi="Calibri"/>
          <w:b w:val="0"/>
          <w:sz w:val="24"/>
          <w:szCs w:val="24"/>
        </w:rPr>
        <w:t xml:space="preserve">Zpracovala: </w:t>
      </w:r>
      <w:r w:rsidR="00AE7F2B">
        <w:rPr>
          <w:rFonts w:ascii="Calibri" w:hAnsi="Calibri"/>
          <w:b w:val="0"/>
          <w:sz w:val="24"/>
          <w:szCs w:val="24"/>
        </w:rPr>
        <w:t>Mgr. Hana Janoušková</w:t>
      </w:r>
      <w:r w:rsidRPr="00AB1560">
        <w:rPr>
          <w:rFonts w:ascii="Calibri" w:hAnsi="Calibri"/>
          <w:b w:val="0"/>
          <w:sz w:val="24"/>
          <w:szCs w:val="24"/>
        </w:rPr>
        <w:t>, tajemnice Ústřední komise OČJ</w:t>
      </w:r>
    </w:p>
    <w:p w:rsidR="00C95142" w:rsidRPr="00AB1560" w:rsidRDefault="00C95142" w:rsidP="000769FA">
      <w:pPr>
        <w:pStyle w:val="Zpat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Calibri" w:hAnsi="Calibri"/>
          <w:szCs w:val="24"/>
        </w:rPr>
      </w:pPr>
      <w:r w:rsidRPr="00AB1560">
        <w:rPr>
          <w:rFonts w:ascii="Calibri" w:hAnsi="Calibri" w:cs="Tahoma"/>
          <w:szCs w:val="24"/>
        </w:rPr>
        <w:t xml:space="preserve">Praha, </w:t>
      </w:r>
      <w:r w:rsidR="005341EB">
        <w:rPr>
          <w:rFonts w:ascii="Calibri" w:hAnsi="Calibri" w:cs="Tahoma"/>
          <w:szCs w:val="24"/>
        </w:rPr>
        <w:t>30</w:t>
      </w:r>
      <w:r w:rsidRPr="00AB1560">
        <w:rPr>
          <w:rFonts w:ascii="Calibri" w:hAnsi="Calibri" w:cs="Tahoma"/>
          <w:szCs w:val="24"/>
        </w:rPr>
        <w:t xml:space="preserve">. </w:t>
      </w:r>
      <w:r w:rsidR="005341EB">
        <w:rPr>
          <w:rFonts w:ascii="Calibri" w:hAnsi="Calibri" w:cs="Tahoma"/>
          <w:szCs w:val="24"/>
        </w:rPr>
        <w:t>října 2015</w:t>
      </w:r>
    </w:p>
    <w:sectPr w:rsidR="00C95142" w:rsidRPr="00AB1560" w:rsidSect="00C06030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40" w:rsidRDefault="00604A40">
      <w:r>
        <w:separator/>
      </w:r>
    </w:p>
  </w:endnote>
  <w:endnote w:type="continuationSeparator" w:id="0">
    <w:p w:rsidR="00604A40" w:rsidRDefault="0060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5" w:rsidRDefault="00EA02C5" w:rsidP="00C951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02C5" w:rsidRDefault="00EA02C5" w:rsidP="006D0E3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C5" w:rsidRDefault="00EA02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40" w:rsidRDefault="00604A40">
      <w:r>
        <w:separator/>
      </w:r>
    </w:p>
  </w:footnote>
  <w:footnote w:type="continuationSeparator" w:id="0">
    <w:p w:rsidR="00604A40" w:rsidRDefault="0060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760C0"/>
    <w:multiLevelType w:val="hybridMultilevel"/>
    <w:tmpl w:val="0A0CB556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57B7"/>
    <w:multiLevelType w:val="hybridMultilevel"/>
    <w:tmpl w:val="EB20CA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81496"/>
    <w:multiLevelType w:val="hybridMultilevel"/>
    <w:tmpl w:val="89563AA0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53D0"/>
    <w:multiLevelType w:val="hybridMultilevel"/>
    <w:tmpl w:val="7F16EEEC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76A4"/>
    <w:multiLevelType w:val="hybridMultilevel"/>
    <w:tmpl w:val="31ACECA8"/>
    <w:lvl w:ilvl="0" w:tplc="B314B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0E35"/>
    <w:rsid w:val="00065CFA"/>
    <w:rsid w:val="000769FA"/>
    <w:rsid w:val="000D718F"/>
    <w:rsid w:val="0014484A"/>
    <w:rsid w:val="00145E80"/>
    <w:rsid w:val="00177961"/>
    <w:rsid w:val="001D1F9E"/>
    <w:rsid w:val="00227D71"/>
    <w:rsid w:val="0027093D"/>
    <w:rsid w:val="00274B39"/>
    <w:rsid w:val="00280C5F"/>
    <w:rsid w:val="002C002E"/>
    <w:rsid w:val="002C592C"/>
    <w:rsid w:val="00310154"/>
    <w:rsid w:val="003122A6"/>
    <w:rsid w:val="003359C5"/>
    <w:rsid w:val="00337C9C"/>
    <w:rsid w:val="00365B5C"/>
    <w:rsid w:val="00406A3B"/>
    <w:rsid w:val="004C3F1E"/>
    <w:rsid w:val="005341EB"/>
    <w:rsid w:val="00591460"/>
    <w:rsid w:val="005E0F04"/>
    <w:rsid w:val="005E48BB"/>
    <w:rsid w:val="00604A40"/>
    <w:rsid w:val="00652FA1"/>
    <w:rsid w:val="00661C63"/>
    <w:rsid w:val="00663CC9"/>
    <w:rsid w:val="00671416"/>
    <w:rsid w:val="00696E05"/>
    <w:rsid w:val="006B4029"/>
    <w:rsid w:val="006D0E35"/>
    <w:rsid w:val="007105ED"/>
    <w:rsid w:val="00732327"/>
    <w:rsid w:val="00732E37"/>
    <w:rsid w:val="007422E9"/>
    <w:rsid w:val="00791F08"/>
    <w:rsid w:val="007C710B"/>
    <w:rsid w:val="007D1910"/>
    <w:rsid w:val="007D31D8"/>
    <w:rsid w:val="007F68D0"/>
    <w:rsid w:val="00807CF5"/>
    <w:rsid w:val="00813F6D"/>
    <w:rsid w:val="008145B2"/>
    <w:rsid w:val="00832A49"/>
    <w:rsid w:val="00833BD7"/>
    <w:rsid w:val="00883DF2"/>
    <w:rsid w:val="008A03C6"/>
    <w:rsid w:val="008B5CCF"/>
    <w:rsid w:val="0092302D"/>
    <w:rsid w:val="00924FFB"/>
    <w:rsid w:val="00953391"/>
    <w:rsid w:val="00984770"/>
    <w:rsid w:val="009C497E"/>
    <w:rsid w:val="00A22831"/>
    <w:rsid w:val="00A36870"/>
    <w:rsid w:val="00AA48B1"/>
    <w:rsid w:val="00AB1560"/>
    <w:rsid w:val="00AE7F2B"/>
    <w:rsid w:val="00B12095"/>
    <w:rsid w:val="00B57ED7"/>
    <w:rsid w:val="00BA49CE"/>
    <w:rsid w:val="00BB1BC7"/>
    <w:rsid w:val="00BF0531"/>
    <w:rsid w:val="00C06030"/>
    <w:rsid w:val="00C24C00"/>
    <w:rsid w:val="00C26444"/>
    <w:rsid w:val="00C3240C"/>
    <w:rsid w:val="00C46A6A"/>
    <w:rsid w:val="00C95142"/>
    <w:rsid w:val="00D00115"/>
    <w:rsid w:val="00D01469"/>
    <w:rsid w:val="00D2406E"/>
    <w:rsid w:val="00D352C3"/>
    <w:rsid w:val="00D527CF"/>
    <w:rsid w:val="00D96A5F"/>
    <w:rsid w:val="00DC01AD"/>
    <w:rsid w:val="00DD4A40"/>
    <w:rsid w:val="00DF375B"/>
    <w:rsid w:val="00E10CCE"/>
    <w:rsid w:val="00E402E0"/>
    <w:rsid w:val="00E40D44"/>
    <w:rsid w:val="00E6121B"/>
    <w:rsid w:val="00E63A92"/>
    <w:rsid w:val="00EA02C5"/>
    <w:rsid w:val="00EC0273"/>
    <w:rsid w:val="00F508CE"/>
    <w:rsid w:val="00F72F06"/>
    <w:rsid w:val="00F754B1"/>
    <w:rsid w:val="00FE1122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CDB1F66-1427-4072-8292-B826340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BD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833BD7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33BD7"/>
    <w:pPr>
      <w:keepNext/>
      <w:numPr>
        <w:ilvl w:val="1"/>
        <w:numId w:val="1"/>
      </w:numPr>
      <w:spacing w:line="240" w:lineRule="atLeast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33BD7"/>
    <w:pPr>
      <w:keepNext/>
      <w:numPr>
        <w:ilvl w:val="2"/>
        <w:numId w:val="1"/>
      </w:numPr>
      <w:spacing w:line="240" w:lineRule="atLeast"/>
      <w:jc w:val="center"/>
      <w:outlineLvl w:val="2"/>
    </w:pPr>
    <w:rPr>
      <w:b/>
      <w:color w:val="FF0000"/>
      <w:sz w:val="32"/>
    </w:rPr>
  </w:style>
  <w:style w:type="paragraph" w:styleId="Nadpis4">
    <w:name w:val="heading 4"/>
    <w:basedOn w:val="Normln"/>
    <w:next w:val="Normln"/>
    <w:qFormat/>
    <w:rsid w:val="00833B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33BD7"/>
    <w:pPr>
      <w:keepNext/>
      <w:numPr>
        <w:ilvl w:val="4"/>
        <w:numId w:val="1"/>
      </w:numPr>
      <w:spacing w:before="120" w:line="240" w:lineRule="atLeast"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833BD7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33BD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33BD7"/>
    <w:rPr>
      <w:rFonts w:ascii="Courier New" w:hAnsi="Courier New" w:cs="Courier New"/>
    </w:rPr>
  </w:style>
  <w:style w:type="character" w:customStyle="1" w:styleId="WW8Num1z2">
    <w:name w:val="WW8Num1z2"/>
    <w:rsid w:val="00833BD7"/>
    <w:rPr>
      <w:rFonts w:ascii="Wingdings" w:hAnsi="Wingdings"/>
    </w:rPr>
  </w:style>
  <w:style w:type="character" w:customStyle="1" w:styleId="WW8Num1z3">
    <w:name w:val="WW8Num1z3"/>
    <w:rsid w:val="00833BD7"/>
    <w:rPr>
      <w:rFonts w:ascii="Symbol" w:hAnsi="Symbol"/>
    </w:rPr>
  </w:style>
  <w:style w:type="character" w:customStyle="1" w:styleId="WW8Num2z0">
    <w:name w:val="WW8Num2z0"/>
    <w:rsid w:val="00833BD7"/>
    <w:rPr>
      <w:rFonts w:ascii="Symbol" w:eastAsia="Times New Roman" w:hAnsi="Symbol" w:cs="Times New Roman"/>
      <w:sz w:val="24"/>
    </w:rPr>
  </w:style>
  <w:style w:type="character" w:customStyle="1" w:styleId="WW8Num2z1">
    <w:name w:val="WW8Num2z1"/>
    <w:rsid w:val="00833BD7"/>
    <w:rPr>
      <w:rFonts w:ascii="Courier New" w:hAnsi="Courier New" w:cs="Courier New"/>
    </w:rPr>
  </w:style>
  <w:style w:type="character" w:customStyle="1" w:styleId="WW8Num2z2">
    <w:name w:val="WW8Num2z2"/>
    <w:rsid w:val="00833BD7"/>
    <w:rPr>
      <w:rFonts w:ascii="Wingdings" w:hAnsi="Wingdings"/>
    </w:rPr>
  </w:style>
  <w:style w:type="character" w:customStyle="1" w:styleId="WW8Num2z3">
    <w:name w:val="WW8Num2z3"/>
    <w:rsid w:val="00833BD7"/>
    <w:rPr>
      <w:rFonts w:ascii="Symbol" w:hAnsi="Symbol"/>
    </w:rPr>
  </w:style>
  <w:style w:type="character" w:customStyle="1" w:styleId="WW8Num3z0">
    <w:name w:val="WW8Num3z0"/>
    <w:rsid w:val="00833BD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33BD7"/>
    <w:rPr>
      <w:rFonts w:ascii="Courier New" w:hAnsi="Courier New" w:cs="Courier New"/>
    </w:rPr>
  </w:style>
  <w:style w:type="character" w:customStyle="1" w:styleId="WW8Num3z2">
    <w:name w:val="WW8Num3z2"/>
    <w:rsid w:val="00833BD7"/>
    <w:rPr>
      <w:rFonts w:ascii="Wingdings" w:hAnsi="Wingdings"/>
    </w:rPr>
  </w:style>
  <w:style w:type="character" w:customStyle="1" w:styleId="WW8Num3z3">
    <w:name w:val="WW8Num3z3"/>
    <w:rsid w:val="00833BD7"/>
    <w:rPr>
      <w:rFonts w:ascii="Symbol" w:hAnsi="Symbol"/>
    </w:rPr>
  </w:style>
  <w:style w:type="character" w:customStyle="1" w:styleId="WW8Num4z0">
    <w:name w:val="WW8Num4z0"/>
    <w:rsid w:val="00833BD7"/>
    <w:rPr>
      <w:rFonts w:ascii="Symbol" w:hAnsi="Symbol"/>
      <w:b/>
    </w:rPr>
  </w:style>
  <w:style w:type="character" w:customStyle="1" w:styleId="Standardnpsmoodstavce1">
    <w:name w:val="Standardní písmo odstavce1"/>
    <w:rsid w:val="00833BD7"/>
  </w:style>
  <w:style w:type="character" w:styleId="Hypertextovodkaz">
    <w:name w:val="Hyperlink"/>
    <w:basedOn w:val="Standardnpsmoodstavce1"/>
    <w:rsid w:val="00833BD7"/>
    <w:rPr>
      <w:color w:val="0000FF"/>
      <w:u w:val="single"/>
    </w:rPr>
  </w:style>
  <w:style w:type="character" w:styleId="slostrnky">
    <w:name w:val="page number"/>
    <w:basedOn w:val="Standardnpsmoodstavce1"/>
    <w:rsid w:val="00833BD7"/>
  </w:style>
  <w:style w:type="character" w:styleId="Zdraznn">
    <w:name w:val="Emphasis"/>
    <w:basedOn w:val="Standardnpsmoodstavce1"/>
    <w:qFormat/>
    <w:rsid w:val="00833BD7"/>
    <w:rPr>
      <w:i/>
      <w:iCs/>
    </w:rPr>
  </w:style>
  <w:style w:type="character" w:styleId="Siln">
    <w:name w:val="Strong"/>
    <w:basedOn w:val="Standardnpsmoodstavce1"/>
    <w:uiPriority w:val="22"/>
    <w:qFormat/>
    <w:rsid w:val="00833BD7"/>
    <w:rPr>
      <w:b/>
      <w:bCs/>
    </w:rPr>
  </w:style>
  <w:style w:type="character" w:customStyle="1" w:styleId="Odkaznakoment1">
    <w:name w:val="Odkaz na komentář1"/>
    <w:rsid w:val="00833BD7"/>
    <w:rPr>
      <w:sz w:val="16"/>
      <w:szCs w:val="16"/>
    </w:rPr>
  </w:style>
  <w:style w:type="character" w:customStyle="1" w:styleId="FootnoteCharacters">
    <w:name w:val="Footnote Characters"/>
    <w:basedOn w:val="Standardnpsmoodstavce1"/>
    <w:rsid w:val="00833BD7"/>
    <w:rPr>
      <w:vertAlign w:val="superscript"/>
    </w:rPr>
  </w:style>
  <w:style w:type="character" w:styleId="Znakapoznpodarou">
    <w:name w:val="footnote reference"/>
    <w:semiHidden/>
    <w:rsid w:val="00833BD7"/>
    <w:rPr>
      <w:vertAlign w:val="superscript"/>
    </w:rPr>
  </w:style>
  <w:style w:type="paragraph" w:customStyle="1" w:styleId="Heading">
    <w:name w:val="Heading"/>
    <w:basedOn w:val="Normln"/>
    <w:next w:val="Zkladntext"/>
    <w:rsid w:val="00833B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33BD7"/>
    <w:pPr>
      <w:spacing w:line="240" w:lineRule="atLeast"/>
      <w:jc w:val="both"/>
    </w:pPr>
    <w:rPr>
      <w:sz w:val="24"/>
    </w:rPr>
  </w:style>
  <w:style w:type="paragraph" w:styleId="Seznam">
    <w:name w:val="List"/>
    <w:basedOn w:val="Zkladntext"/>
    <w:rsid w:val="00833BD7"/>
    <w:rPr>
      <w:rFonts w:cs="Tahoma"/>
    </w:rPr>
  </w:style>
  <w:style w:type="paragraph" w:customStyle="1" w:styleId="Titulek1">
    <w:name w:val="Titulek1"/>
    <w:basedOn w:val="Normln"/>
    <w:rsid w:val="00833B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833BD7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833BD7"/>
    <w:pPr>
      <w:spacing w:before="120"/>
      <w:ind w:firstLine="709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833BD7"/>
    <w:pPr>
      <w:spacing w:before="120"/>
      <w:ind w:firstLine="709"/>
      <w:jc w:val="both"/>
    </w:pPr>
    <w:rPr>
      <w:color w:val="008000"/>
      <w:sz w:val="24"/>
    </w:rPr>
  </w:style>
  <w:style w:type="paragraph" w:styleId="Zpat">
    <w:name w:val="footer"/>
    <w:basedOn w:val="Normln"/>
    <w:rsid w:val="00833BD7"/>
    <w:pPr>
      <w:tabs>
        <w:tab w:val="center" w:pos="4536"/>
        <w:tab w:val="right" w:pos="9072"/>
      </w:tabs>
    </w:pPr>
    <w:rPr>
      <w:sz w:val="24"/>
    </w:rPr>
  </w:style>
  <w:style w:type="paragraph" w:customStyle="1" w:styleId="Zkladntext21">
    <w:name w:val="Základní text 21"/>
    <w:basedOn w:val="Normln"/>
    <w:rsid w:val="00833BD7"/>
    <w:pPr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833BD7"/>
    <w:pPr>
      <w:spacing w:after="120" w:line="240" w:lineRule="atLeast"/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rsid w:val="00833BD7"/>
    <w:pPr>
      <w:jc w:val="center"/>
    </w:pPr>
    <w:rPr>
      <w:b/>
      <w:sz w:val="28"/>
    </w:rPr>
  </w:style>
  <w:style w:type="paragraph" w:styleId="Podtitul">
    <w:name w:val="Subtitle"/>
    <w:basedOn w:val="Heading"/>
    <w:next w:val="Zkladntext"/>
    <w:qFormat/>
    <w:rsid w:val="00833BD7"/>
    <w:pPr>
      <w:jc w:val="center"/>
    </w:pPr>
    <w:rPr>
      <w:i/>
      <w:iCs/>
    </w:rPr>
  </w:style>
  <w:style w:type="paragraph" w:styleId="Zhlav">
    <w:name w:val="header"/>
    <w:basedOn w:val="Normln"/>
    <w:rsid w:val="00833BD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833BD7"/>
    <w:pPr>
      <w:jc w:val="both"/>
    </w:pPr>
    <w:rPr>
      <w:rFonts w:ascii="Garamond" w:hAnsi="Garamond" w:cs="Shruti"/>
      <w:iCs/>
      <w:szCs w:val="32"/>
    </w:rPr>
  </w:style>
  <w:style w:type="paragraph" w:customStyle="1" w:styleId="Textkomente1">
    <w:name w:val="Text komentáře1"/>
    <w:basedOn w:val="Normln"/>
    <w:rsid w:val="00833BD7"/>
    <w:rPr>
      <w:rFonts w:cs="Shruti"/>
    </w:rPr>
  </w:style>
  <w:style w:type="paragraph" w:styleId="Normlnweb">
    <w:name w:val="Normal (Web)"/>
    <w:basedOn w:val="Normln"/>
    <w:rsid w:val="00833BD7"/>
    <w:pPr>
      <w:spacing w:before="100" w:after="100"/>
    </w:pPr>
    <w:rPr>
      <w:sz w:val="24"/>
      <w:szCs w:val="24"/>
    </w:rPr>
  </w:style>
  <w:style w:type="paragraph" w:styleId="Textbubliny">
    <w:name w:val="Balloon Text"/>
    <w:basedOn w:val="Normln"/>
    <w:rsid w:val="00833BD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33BD7"/>
    <w:pPr>
      <w:ind w:left="708"/>
    </w:pPr>
    <w:rPr>
      <w:rFonts w:ascii="Arial" w:hAnsi="Arial"/>
      <w:sz w:val="28"/>
    </w:rPr>
  </w:style>
  <w:style w:type="paragraph" w:customStyle="1" w:styleId="TableContents">
    <w:name w:val="Table Contents"/>
    <w:basedOn w:val="Normln"/>
    <w:rsid w:val="00833BD7"/>
    <w:pPr>
      <w:suppressLineNumbers/>
    </w:pPr>
  </w:style>
  <w:style w:type="paragraph" w:customStyle="1" w:styleId="TableHeading">
    <w:name w:val="Table Heading"/>
    <w:basedOn w:val="TableContents"/>
    <w:rsid w:val="00833BD7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83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2333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Win XP</Company>
  <LinksUpToDate>false</LinksUpToDate>
  <CharactersWithSpaces>16071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Talentcentrum</dc:creator>
  <cp:lastModifiedBy>Fatková Miroslava</cp:lastModifiedBy>
  <cp:revision>11</cp:revision>
  <cp:lastPrinted>2008-11-11T13:20:00Z</cp:lastPrinted>
  <dcterms:created xsi:type="dcterms:W3CDTF">2015-11-02T08:04:00Z</dcterms:created>
  <dcterms:modified xsi:type="dcterms:W3CDTF">2015-11-18T13:52:00Z</dcterms:modified>
</cp:coreProperties>
</file>